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688" w:rsidRPr="00096688" w:rsidRDefault="00096688" w:rsidP="00096688">
      <w:pPr>
        <w:tabs>
          <w:tab w:val="left" w:pos="4680"/>
          <w:tab w:val="left" w:pos="4860"/>
        </w:tabs>
        <w:ind w:right="630" w:firstLineChars="100" w:firstLine="281"/>
        <w:jc w:val="center"/>
        <w:textAlignment w:val="baseline"/>
        <w:rPr>
          <w:rFonts w:ascii="仿宋" w:eastAsia="仿宋" w:hAnsi="仿宋" w:cs="仿宋"/>
          <w:b/>
          <w:sz w:val="28"/>
          <w:szCs w:val="28"/>
        </w:rPr>
      </w:pPr>
      <w:r w:rsidRPr="00096688">
        <w:rPr>
          <w:rFonts w:ascii="仿宋" w:eastAsia="仿宋" w:hAnsi="仿宋" w:cs="仿宋" w:hint="eastAsia"/>
          <w:b/>
          <w:sz w:val="28"/>
          <w:szCs w:val="28"/>
        </w:rPr>
        <w:t>泗阳县市民广场三面翻广告设施三年期经营权</w:t>
      </w:r>
    </w:p>
    <w:p w:rsidR="00F27490" w:rsidRPr="00A75FAD" w:rsidRDefault="00F27490" w:rsidP="00096688">
      <w:pPr>
        <w:tabs>
          <w:tab w:val="left" w:pos="4680"/>
          <w:tab w:val="left" w:pos="4860"/>
        </w:tabs>
        <w:ind w:right="630" w:firstLineChars="100" w:firstLine="281"/>
        <w:jc w:val="center"/>
        <w:textAlignment w:val="baseline"/>
        <w:rPr>
          <w:rFonts w:ascii="仿宋" w:eastAsia="仿宋" w:hAnsi="仿宋"/>
          <w:b/>
          <w:color w:val="000000"/>
          <w:sz w:val="28"/>
          <w:szCs w:val="28"/>
        </w:rPr>
      </w:pPr>
      <w:r w:rsidRPr="00A75FAD">
        <w:rPr>
          <w:rFonts w:ascii="仿宋" w:eastAsia="仿宋" w:hAnsi="仿宋" w:hint="eastAsia"/>
          <w:b/>
          <w:color w:val="000000"/>
          <w:sz w:val="28"/>
          <w:szCs w:val="28"/>
        </w:rPr>
        <w:t>竞买须知</w:t>
      </w: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10"/>
        <w:gridCol w:w="869"/>
        <w:gridCol w:w="4533"/>
        <w:gridCol w:w="1134"/>
        <w:gridCol w:w="1276"/>
        <w:gridCol w:w="1135"/>
        <w:gridCol w:w="41"/>
      </w:tblGrid>
      <w:tr w:rsidR="00F27490" w:rsidTr="00F172CB">
        <w:trPr>
          <w:gridAfter w:val="1"/>
          <w:wAfter w:w="41" w:type="dxa"/>
          <w:trHeight w:val="55"/>
        </w:trPr>
        <w:tc>
          <w:tcPr>
            <w:tcW w:w="647" w:type="dxa"/>
            <w:tcBorders>
              <w:top w:val="single" w:sz="4" w:space="0" w:color="auto"/>
              <w:left w:val="single" w:sz="4" w:space="0" w:color="auto"/>
              <w:bottom w:val="single" w:sz="4" w:space="0" w:color="auto"/>
              <w:right w:val="single" w:sz="4" w:space="0" w:color="auto"/>
            </w:tcBorders>
            <w:vAlign w:val="center"/>
            <w:hideMark/>
          </w:tcPr>
          <w:p w:rsidR="00F27490" w:rsidRDefault="00F27490">
            <w:pPr>
              <w:jc w:val="center"/>
              <w:rPr>
                <w:rFonts w:ascii="仿宋" w:eastAsia="仿宋" w:hAnsi="仿宋" w:cs="宋体"/>
                <w:b/>
                <w:color w:val="000000"/>
                <w:sz w:val="24"/>
              </w:rPr>
            </w:pPr>
            <w:r>
              <w:rPr>
                <w:rFonts w:ascii="仿宋" w:eastAsia="仿宋" w:hAnsi="仿宋" w:cs="宋体" w:hint="eastAsia"/>
                <w:b/>
                <w:color w:val="000000"/>
                <w:sz w:val="24"/>
              </w:rPr>
              <w:t>条款号</w:t>
            </w:r>
          </w:p>
        </w:tc>
        <w:tc>
          <w:tcPr>
            <w:tcW w:w="879" w:type="dxa"/>
            <w:gridSpan w:val="2"/>
            <w:tcBorders>
              <w:top w:val="single" w:sz="4" w:space="0" w:color="auto"/>
              <w:left w:val="single" w:sz="4" w:space="0" w:color="auto"/>
              <w:bottom w:val="single" w:sz="4" w:space="0" w:color="auto"/>
              <w:right w:val="single" w:sz="4" w:space="0" w:color="auto"/>
            </w:tcBorders>
            <w:vAlign w:val="center"/>
            <w:hideMark/>
          </w:tcPr>
          <w:p w:rsidR="00F27490" w:rsidRDefault="00F27490">
            <w:pPr>
              <w:jc w:val="center"/>
              <w:rPr>
                <w:rFonts w:ascii="仿宋" w:eastAsia="仿宋" w:hAnsi="仿宋" w:cs="宋体"/>
                <w:b/>
                <w:color w:val="000000"/>
                <w:sz w:val="24"/>
              </w:rPr>
            </w:pPr>
            <w:r>
              <w:rPr>
                <w:rFonts w:ascii="仿宋" w:eastAsia="仿宋" w:hAnsi="仿宋" w:cs="宋体" w:hint="eastAsia"/>
                <w:b/>
                <w:color w:val="000000"/>
                <w:sz w:val="24"/>
              </w:rPr>
              <w:t>条款名称</w:t>
            </w:r>
          </w:p>
        </w:tc>
        <w:tc>
          <w:tcPr>
            <w:tcW w:w="8078" w:type="dxa"/>
            <w:gridSpan w:val="4"/>
            <w:tcBorders>
              <w:top w:val="single" w:sz="4" w:space="0" w:color="auto"/>
              <w:left w:val="single" w:sz="4" w:space="0" w:color="auto"/>
              <w:bottom w:val="single" w:sz="4" w:space="0" w:color="auto"/>
              <w:right w:val="single" w:sz="4" w:space="0" w:color="auto"/>
            </w:tcBorders>
            <w:vAlign w:val="center"/>
            <w:hideMark/>
          </w:tcPr>
          <w:p w:rsidR="00F27490" w:rsidRDefault="00F27490" w:rsidP="009D0F6C">
            <w:pPr>
              <w:ind w:firstLineChars="900" w:firstLine="2168"/>
              <w:rPr>
                <w:rFonts w:ascii="仿宋" w:eastAsia="仿宋" w:hAnsi="仿宋" w:cs="宋体"/>
                <w:b/>
                <w:color w:val="000000"/>
                <w:sz w:val="24"/>
              </w:rPr>
            </w:pPr>
            <w:r>
              <w:rPr>
                <w:rFonts w:ascii="仿宋" w:eastAsia="仿宋" w:hAnsi="仿宋" w:cs="宋体" w:hint="eastAsia"/>
                <w:b/>
                <w:color w:val="000000"/>
                <w:sz w:val="24"/>
              </w:rPr>
              <w:t>编列内容</w:t>
            </w:r>
          </w:p>
        </w:tc>
      </w:tr>
      <w:tr w:rsidR="00F27490" w:rsidRPr="009D0F6C" w:rsidTr="00F172CB">
        <w:trPr>
          <w:gridAfter w:val="1"/>
          <w:wAfter w:w="41" w:type="dxa"/>
          <w:trHeight w:val="110"/>
        </w:trPr>
        <w:tc>
          <w:tcPr>
            <w:tcW w:w="647" w:type="dxa"/>
            <w:tcBorders>
              <w:top w:val="single" w:sz="4" w:space="0" w:color="auto"/>
              <w:left w:val="single" w:sz="4" w:space="0" w:color="auto"/>
              <w:bottom w:val="single" w:sz="4" w:space="0" w:color="auto"/>
              <w:right w:val="single" w:sz="4" w:space="0" w:color="auto"/>
            </w:tcBorders>
            <w:vAlign w:val="center"/>
            <w:hideMark/>
          </w:tcPr>
          <w:p w:rsidR="00F27490" w:rsidRPr="009D0F6C" w:rsidRDefault="00F27490">
            <w:pPr>
              <w:jc w:val="center"/>
              <w:rPr>
                <w:rFonts w:ascii="仿宋" w:eastAsia="仿宋" w:hAnsi="仿宋" w:cs="宋体"/>
                <w:color w:val="000000"/>
                <w:sz w:val="24"/>
              </w:rPr>
            </w:pPr>
            <w:r w:rsidRPr="009D0F6C">
              <w:rPr>
                <w:rFonts w:ascii="仿宋" w:eastAsia="仿宋" w:hAnsi="仿宋" w:cs="宋体" w:hint="eastAsia"/>
                <w:color w:val="000000"/>
                <w:sz w:val="24"/>
              </w:rPr>
              <w:t>一</w:t>
            </w:r>
          </w:p>
        </w:tc>
        <w:tc>
          <w:tcPr>
            <w:tcW w:w="879" w:type="dxa"/>
            <w:gridSpan w:val="2"/>
            <w:tcBorders>
              <w:top w:val="single" w:sz="4" w:space="0" w:color="auto"/>
              <w:left w:val="single" w:sz="4" w:space="0" w:color="auto"/>
              <w:bottom w:val="single" w:sz="4" w:space="0" w:color="auto"/>
              <w:right w:val="single" w:sz="4" w:space="0" w:color="auto"/>
            </w:tcBorders>
            <w:vAlign w:val="center"/>
            <w:hideMark/>
          </w:tcPr>
          <w:p w:rsidR="00F27490" w:rsidRPr="009D0F6C" w:rsidRDefault="00F27490">
            <w:pPr>
              <w:jc w:val="center"/>
              <w:rPr>
                <w:rFonts w:ascii="仿宋" w:eastAsia="仿宋" w:hAnsi="仿宋" w:cs="宋体"/>
                <w:color w:val="000000"/>
                <w:sz w:val="24"/>
              </w:rPr>
            </w:pPr>
            <w:r w:rsidRPr="009D0F6C">
              <w:rPr>
                <w:rFonts w:ascii="仿宋" w:eastAsia="仿宋" w:hAnsi="仿宋" w:cs="宋体" w:hint="eastAsia"/>
                <w:color w:val="000000"/>
                <w:sz w:val="24"/>
              </w:rPr>
              <w:t>委托人</w:t>
            </w:r>
          </w:p>
        </w:tc>
        <w:tc>
          <w:tcPr>
            <w:tcW w:w="8078" w:type="dxa"/>
            <w:gridSpan w:val="4"/>
            <w:tcBorders>
              <w:top w:val="single" w:sz="4" w:space="0" w:color="auto"/>
              <w:left w:val="single" w:sz="4" w:space="0" w:color="auto"/>
              <w:bottom w:val="single" w:sz="4" w:space="0" w:color="auto"/>
              <w:right w:val="single" w:sz="4" w:space="0" w:color="auto"/>
            </w:tcBorders>
            <w:hideMark/>
          </w:tcPr>
          <w:p w:rsidR="000F1B13" w:rsidRPr="000F1B13" w:rsidRDefault="000F1B13" w:rsidP="000F1B13">
            <w:pPr>
              <w:widowControl/>
              <w:shd w:val="clear" w:color="auto" w:fill="FFFFFF"/>
              <w:spacing w:line="360" w:lineRule="exact"/>
              <w:jc w:val="left"/>
              <w:rPr>
                <w:rFonts w:ascii="仿宋" w:eastAsia="仿宋" w:hAnsi="仿宋" w:cs="宋体"/>
                <w:color w:val="000000"/>
                <w:kern w:val="0"/>
                <w:sz w:val="24"/>
              </w:rPr>
            </w:pPr>
            <w:r>
              <w:rPr>
                <w:rFonts w:ascii="仿宋" w:eastAsia="仿宋" w:hAnsi="仿宋" w:cs="宋体" w:hint="eastAsia"/>
                <w:color w:val="000000"/>
                <w:kern w:val="0"/>
                <w:sz w:val="24"/>
              </w:rPr>
              <w:t>委托人</w:t>
            </w:r>
            <w:r w:rsidRPr="000F1B13">
              <w:rPr>
                <w:rFonts w:ascii="仿宋" w:eastAsia="仿宋" w:hAnsi="仿宋" w:cs="宋体" w:hint="eastAsia"/>
                <w:color w:val="000000"/>
                <w:kern w:val="0"/>
                <w:sz w:val="24"/>
              </w:rPr>
              <w:t>：泗阳县城市管理局   </w:t>
            </w:r>
          </w:p>
          <w:p w:rsidR="000F1B13" w:rsidRPr="000F1B13" w:rsidRDefault="000F1B13" w:rsidP="000F1B13">
            <w:pPr>
              <w:widowControl/>
              <w:shd w:val="clear" w:color="auto" w:fill="FFFFFF"/>
              <w:spacing w:line="360" w:lineRule="exact"/>
              <w:jc w:val="left"/>
              <w:rPr>
                <w:rFonts w:ascii="仿宋" w:eastAsia="仿宋" w:hAnsi="仿宋" w:cs="宋体"/>
                <w:color w:val="000000"/>
                <w:kern w:val="0"/>
                <w:sz w:val="24"/>
              </w:rPr>
            </w:pPr>
            <w:r w:rsidRPr="000F1B13">
              <w:rPr>
                <w:rFonts w:ascii="仿宋" w:eastAsia="仿宋" w:hAnsi="仿宋" w:cs="宋体" w:hint="eastAsia"/>
                <w:color w:val="000000"/>
                <w:kern w:val="0"/>
                <w:sz w:val="24"/>
              </w:rPr>
              <w:t>联系人： 顾浩 </w:t>
            </w:r>
          </w:p>
          <w:p w:rsidR="000F1B13" w:rsidRPr="000F1B13" w:rsidRDefault="000F1B13" w:rsidP="000F1B13">
            <w:pPr>
              <w:widowControl/>
              <w:shd w:val="clear" w:color="auto" w:fill="FFFFFF"/>
              <w:spacing w:line="360" w:lineRule="exact"/>
              <w:jc w:val="left"/>
              <w:rPr>
                <w:rFonts w:ascii="仿宋" w:eastAsia="仿宋" w:hAnsi="仿宋" w:cs="宋体"/>
                <w:color w:val="000000"/>
                <w:kern w:val="0"/>
                <w:sz w:val="24"/>
              </w:rPr>
            </w:pPr>
            <w:r w:rsidRPr="000F1B13">
              <w:rPr>
                <w:rFonts w:ascii="仿宋" w:eastAsia="仿宋" w:hAnsi="仿宋" w:cs="宋体" w:hint="eastAsia"/>
                <w:color w:val="000000"/>
                <w:kern w:val="0"/>
                <w:sz w:val="24"/>
              </w:rPr>
              <w:t>联系电话：15152860006 </w:t>
            </w:r>
          </w:p>
          <w:p w:rsidR="00F27490" w:rsidRPr="000F1B13" w:rsidRDefault="000F1B13" w:rsidP="000F1B13">
            <w:pPr>
              <w:widowControl/>
              <w:shd w:val="clear" w:color="auto" w:fill="FFFFFF"/>
              <w:spacing w:line="360" w:lineRule="exact"/>
              <w:jc w:val="left"/>
              <w:rPr>
                <w:rFonts w:ascii="仿宋" w:eastAsia="仿宋" w:hAnsi="仿宋" w:cs="宋体"/>
                <w:color w:val="000000"/>
                <w:kern w:val="0"/>
                <w:sz w:val="24"/>
              </w:rPr>
            </w:pPr>
            <w:r w:rsidRPr="000F1B13">
              <w:rPr>
                <w:rFonts w:ascii="仿宋" w:eastAsia="仿宋" w:hAnsi="仿宋" w:cs="宋体" w:hint="eastAsia"/>
                <w:color w:val="000000"/>
                <w:kern w:val="0"/>
                <w:sz w:val="24"/>
              </w:rPr>
              <w:t>地址：众兴镇北京西路6号           </w:t>
            </w:r>
          </w:p>
        </w:tc>
      </w:tr>
      <w:tr w:rsidR="00F27490" w:rsidRPr="009D0F6C" w:rsidTr="00F172CB">
        <w:trPr>
          <w:gridAfter w:val="1"/>
          <w:wAfter w:w="41" w:type="dxa"/>
          <w:trHeight w:val="122"/>
        </w:trPr>
        <w:tc>
          <w:tcPr>
            <w:tcW w:w="647" w:type="dxa"/>
            <w:tcBorders>
              <w:top w:val="single" w:sz="4" w:space="0" w:color="auto"/>
              <w:left w:val="single" w:sz="4" w:space="0" w:color="auto"/>
              <w:bottom w:val="single" w:sz="4" w:space="0" w:color="auto"/>
              <w:right w:val="single" w:sz="4" w:space="0" w:color="auto"/>
            </w:tcBorders>
            <w:vAlign w:val="center"/>
            <w:hideMark/>
          </w:tcPr>
          <w:p w:rsidR="00F27490" w:rsidRPr="009D0F6C" w:rsidRDefault="00F27490">
            <w:pPr>
              <w:jc w:val="center"/>
              <w:rPr>
                <w:rFonts w:ascii="仿宋" w:eastAsia="仿宋" w:hAnsi="仿宋" w:cs="宋体"/>
                <w:color w:val="000000"/>
                <w:sz w:val="24"/>
              </w:rPr>
            </w:pPr>
            <w:r w:rsidRPr="009D0F6C">
              <w:rPr>
                <w:rFonts w:ascii="仿宋" w:eastAsia="仿宋" w:hAnsi="仿宋" w:cs="宋体" w:hint="eastAsia"/>
                <w:color w:val="000000"/>
                <w:sz w:val="24"/>
              </w:rPr>
              <w:t>二</w:t>
            </w:r>
          </w:p>
        </w:tc>
        <w:tc>
          <w:tcPr>
            <w:tcW w:w="879" w:type="dxa"/>
            <w:gridSpan w:val="2"/>
            <w:tcBorders>
              <w:top w:val="single" w:sz="4" w:space="0" w:color="auto"/>
              <w:left w:val="single" w:sz="4" w:space="0" w:color="auto"/>
              <w:bottom w:val="single" w:sz="4" w:space="0" w:color="auto"/>
              <w:right w:val="single" w:sz="4" w:space="0" w:color="auto"/>
            </w:tcBorders>
            <w:vAlign w:val="center"/>
            <w:hideMark/>
          </w:tcPr>
          <w:p w:rsidR="00F27490" w:rsidRPr="009D0F6C" w:rsidRDefault="00F27490">
            <w:pPr>
              <w:jc w:val="center"/>
              <w:rPr>
                <w:rFonts w:ascii="仿宋" w:eastAsia="仿宋" w:hAnsi="仿宋" w:cs="宋体"/>
                <w:color w:val="000000"/>
                <w:sz w:val="24"/>
              </w:rPr>
            </w:pPr>
            <w:r w:rsidRPr="009D0F6C">
              <w:rPr>
                <w:rFonts w:ascii="仿宋" w:eastAsia="仿宋" w:hAnsi="仿宋" w:cs="宋体" w:hint="eastAsia"/>
                <w:color w:val="000000"/>
                <w:sz w:val="24"/>
              </w:rPr>
              <w:t>拍卖</w:t>
            </w:r>
          </w:p>
          <w:p w:rsidR="00F27490" w:rsidRPr="009D0F6C" w:rsidRDefault="00F27490">
            <w:pPr>
              <w:jc w:val="center"/>
              <w:rPr>
                <w:rFonts w:ascii="仿宋" w:eastAsia="仿宋" w:hAnsi="仿宋" w:cs="宋体"/>
                <w:color w:val="000000"/>
                <w:sz w:val="24"/>
              </w:rPr>
            </w:pPr>
            <w:r w:rsidRPr="009D0F6C">
              <w:rPr>
                <w:rFonts w:ascii="仿宋" w:eastAsia="仿宋" w:hAnsi="仿宋" w:cs="宋体" w:hint="eastAsia"/>
                <w:color w:val="000000"/>
                <w:sz w:val="24"/>
              </w:rPr>
              <w:t>机构</w:t>
            </w:r>
          </w:p>
        </w:tc>
        <w:tc>
          <w:tcPr>
            <w:tcW w:w="8078" w:type="dxa"/>
            <w:gridSpan w:val="4"/>
            <w:tcBorders>
              <w:top w:val="single" w:sz="4" w:space="0" w:color="auto"/>
              <w:left w:val="single" w:sz="4" w:space="0" w:color="auto"/>
              <w:bottom w:val="single" w:sz="4" w:space="0" w:color="auto"/>
              <w:right w:val="single" w:sz="4" w:space="0" w:color="auto"/>
            </w:tcBorders>
            <w:hideMark/>
          </w:tcPr>
          <w:p w:rsidR="000F1B13" w:rsidRPr="000F1B13" w:rsidRDefault="000F1B13" w:rsidP="000F1B13">
            <w:pPr>
              <w:widowControl/>
              <w:shd w:val="clear" w:color="auto" w:fill="FFFFFF"/>
              <w:spacing w:line="360" w:lineRule="exact"/>
              <w:jc w:val="left"/>
              <w:rPr>
                <w:rFonts w:ascii="仿宋" w:eastAsia="仿宋" w:hAnsi="仿宋" w:cs="宋体"/>
                <w:color w:val="000000"/>
                <w:kern w:val="0"/>
                <w:sz w:val="24"/>
              </w:rPr>
            </w:pPr>
            <w:r w:rsidRPr="000F1B13">
              <w:rPr>
                <w:rFonts w:ascii="仿宋" w:eastAsia="仿宋" w:hAnsi="仿宋" w:cs="宋体" w:hint="eastAsia"/>
                <w:color w:val="000000"/>
                <w:kern w:val="0"/>
                <w:sz w:val="24"/>
              </w:rPr>
              <w:t>拍卖机构：宿迁市宝典拍卖有限公司</w:t>
            </w:r>
          </w:p>
          <w:p w:rsidR="000F1B13" w:rsidRPr="000F1B13" w:rsidRDefault="000F1B13" w:rsidP="000F1B13">
            <w:pPr>
              <w:widowControl/>
              <w:shd w:val="clear" w:color="auto" w:fill="FFFFFF"/>
              <w:spacing w:line="360" w:lineRule="exact"/>
              <w:jc w:val="left"/>
              <w:rPr>
                <w:rFonts w:ascii="仿宋" w:eastAsia="仿宋" w:hAnsi="仿宋" w:cs="宋体"/>
                <w:color w:val="000000"/>
                <w:kern w:val="0"/>
                <w:sz w:val="24"/>
              </w:rPr>
            </w:pPr>
            <w:r w:rsidRPr="000F1B13">
              <w:rPr>
                <w:rFonts w:ascii="仿宋" w:eastAsia="仿宋" w:hAnsi="仿宋" w:cs="宋体" w:hint="eastAsia"/>
                <w:color w:val="000000"/>
                <w:kern w:val="0"/>
                <w:sz w:val="24"/>
              </w:rPr>
              <w:t>联系人： 王经理</w:t>
            </w:r>
          </w:p>
          <w:p w:rsidR="000F1B13" w:rsidRPr="000F1B13" w:rsidRDefault="000F1B13" w:rsidP="000F1B13">
            <w:pPr>
              <w:widowControl/>
              <w:shd w:val="clear" w:color="auto" w:fill="FFFFFF"/>
              <w:spacing w:line="360" w:lineRule="exact"/>
              <w:jc w:val="left"/>
              <w:rPr>
                <w:rFonts w:ascii="仿宋" w:eastAsia="仿宋" w:hAnsi="仿宋" w:cs="宋体"/>
                <w:color w:val="000000"/>
                <w:kern w:val="0"/>
                <w:sz w:val="24"/>
              </w:rPr>
            </w:pPr>
            <w:r w:rsidRPr="000F1B13">
              <w:rPr>
                <w:rFonts w:ascii="仿宋" w:eastAsia="仿宋" w:hAnsi="仿宋" w:cs="宋体" w:hint="eastAsia"/>
                <w:color w:val="000000"/>
                <w:kern w:val="0"/>
                <w:sz w:val="24"/>
              </w:rPr>
              <w:t>联系电话：15189077392</w:t>
            </w:r>
          </w:p>
          <w:p w:rsidR="00F27490" w:rsidRPr="000F1B13" w:rsidRDefault="000F1B13" w:rsidP="000F1B13">
            <w:pPr>
              <w:widowControl/>
              <w:shd w:val="clear" w:color="auto" w:fill="FFFFFF"/>
              <w:spacing w:line="360" w:lineRule="exact"/>
              <w:jc w:val="left"/>
              <w:rPr>
                <w:rFonts w:ascii="仿宋" w:eastAsia="仿宋" w:hAnsi="仿宋" w:cs="宋体"/>
                <w:color w:val="000000"/>
                <w:kern w:val="0"/>
                <w:sz w:val="24"/>
              </w:rPr>
            </w:pPr>
            <w:r w:rsidRPr="000F1B13">
              <w:rPr>
                <w:rFonts w:ascii="仿宋" w:eastAsia="仿宋" w:hAnsi="仿宋" w:cs="宋体" w:hint="eastAsia"/>
                <w:color w:val="000000"/>
                <w:kern w:val="0"/>
                <w:sz w:val="24"/>
              </w:rPr>
              <w:t>泗阳业务部地址：泗阳县大运河宾馆205房间</w:t>
            </w:r>
          </w:p>
        </w:tc>
      </w:tr>
      <w:tr w:rsidR="00F27490" w:rsidRPr="009D0F6C" w:rsidTr="00F172CB">
        <w:trPr>
          <w:gridAfter w:val="1"/>
          <w:wAfter w:w="41" w:type="dxa"/>
          <w:trHeight w:val="310"/>
        </w:trPr>
        <w:tc>
          <w:tcPr>
            <w:tcW w:w="647" w:type="dxa"/>
            <w:tcBorders>
              <w:top w:val="single" w:sz="4" w:space="0" w:color="auto"/>
              <w:left w:val="single" w:sz="4" w:space="0" w:color="auto"/>
              <w:bottom w:val="single" w:sz="4" w:space="0" w:color="auto"/>
              <w:right w:val="single" w:sz="4" w:space="0" w:color="auto"/>
            </w:tcBorders>
            <w:vAlign w:val="center"/>
            <w:hideMark/>
          </w:tcPr>
          <w:p w:rsidR="00F27490" w:rsidRPr="009D0F6C" w:rsidRDefault="00F27490">
            <w:pPr>
              <w:jc w:val="center"/>
              <w:rPr>
                <w:rFonts w:ascii="仿宋" w:eastAsia="仿宋" w:hAnsi="仿宋" w:cs="宋体"/>
                <w:color w:val="000000"/>
                <w:sz w:val="24"/>
              </w:rPr>
            </w:pPr>
            <w:r w:rsidRPr="009D0F6C">
              <w:rPr>
                <w:rFonts w:ascii="仿宋" w:eastAsia="仿宋" w:hAnsi="仿宋" w:cs="宋体" w:hint="eastAsia"/>
                <w:color w:val="000000"/>
                <w:sz w:val="24"/>
              </w:rPr>
              <w:t>三</w:t>
            </w:r>
          </w:p>
        </w:tc>
        <w:tc>
          <w:tcPr>
            <w:tcW w:w="879" w:type="dxa"/>
            <w:gridSpan w:val="2"/>
            <w:tcBorders>
              <w:top w:val="single" w:sz="4" w:space="0" w:color="auto"/>
              <w:left w:val="single" w:sz="4" w:space="0" w:color="auto"/>
              <w:bottom w:val="single" w:sz="4" w:space="0" w:color="auto"/>
              <w:right w:val="single" w:sz="4" w:space="0" w:color="auto"/>
            </w:tcBorders>
            <w:vAlign w:val="center"/>
            <w:hideMark/>
          </w:tcPr>
          <w:p w:rsidR="00F27490" w:rsidRPr="009D0F6C" w:rsidRDefault="00F27490">
            <w:pPr>
              <w:rPr>
                <w:rFonts w:ascii="仿宋" w:eastAsia="仿宋" w:hAnsi="仿宋" w:cs="宋体"/>
                <w:color w:val="000000"/>
                <w:sz w:val="24"/>
              </w:rPr>
            </w:pPr>
            <w:r w:rsidRPr="009D0F6C">
              <w:rPr>
                <w:rFonts w:ascii="仿宋" w:eastAsia="仿宋" w:hAnsi="仿宋" w:cs="宋体" w:hint="eastAsia"/>
                <w:color w:val="000000"/>
                <w:sz w:val="24"/>
              </w:rPr>
              <w:t>项目</w:t>
            </w:r>
          </w:p>
          <w:p w:rsidR="00F27490" w:rsidRPr="009D0F6C" w:rsidRDefault="00F27490">
            <w:pPr>
              <w:rPr>
                <w:rFonts w:ascii="仿宋" w:eastAsia="仿宋" w:hAnsi="仿宋" w:cs="宋体"/>
                <w:color w:val="000000"/>
                <w:sz w:val="24"/>
              </w:rPr>
            </w:pPr>
            <w:r w:rsidRPr="009D0F6C">
              <w:rPr>
                <w:rFonts w:ascii="仿宋" w:eastAsia="仿宋" w:hAnsi="仿宋" w:cs="宋体" w:hint="eastAsia"/>
                <w:color w:val="000000"/>
                <w:sz w:val="24"/>
              </w:rPr>
              <w:t>名称</w:t>
            </w:r>
          </w:p>
        </w:tc>
        <w:tc>
          <w:tcPr>
            <w:tcW w:w="8078" w:type="dxa"/>
            <w:gridSpan w:val="4"/>
            <w:tcBorders>
              <w:top w:val="single" w:sz="4" w:space="0" w:color="auto"/>
              <w:left w:val="single" w:sz="4" w:space="0" w:color="auto"/>
              <w:bottom w:val="single" w:sz="4" w:space="0" w:color="auto"/>
              <w:right w:val="single" w:sz="4" w:space="0" w:color="auto"/>
            </w:tcBorders>
            <w:vAlign w:val="center"/>
            <w:hideMark/>
          </w:tcPr>
          <w:p w:rsidR="00F27490" w:rsidRPr="000F1B13" w:rsidRDefault="000F1B13" w:rsidP="00082A51">
            <w:pPr>
              <w:widowControl/>
              <w:shd w:val="clear" w:color="auto" w:fill="FFFFFF"/>
              <w:spacing w:line="360" w:lineRule="exact"/>
              <w:jc w:val="left"/>
              <w:rPr>
                <w:rFonts w:ascii="仿宋" w:eastAsia="仿宋" w:hAnsi="仿宋" w:cs="宋体"/>
                <w:color w:val="000000"/>
                <w:kern w:val="0"/>
                <w:sz w:val="24"/>
              </w:rPr>
            </w:pPr>
            <w:r w:rsidRPr="000F1B13">
              <w:rPr>
                <w:rFonts w:ascii="仿宋" w:eastAsia="仿宋" w:hAnsi="仿宋" w:cs="宋体" w:hint="eastAsia"/>
                <w:color w:val="000000"/>
                <w:kern w:val="0"/>
                <w:sz w:val="24"/>
              </w:rPr>
              <w:t>广告</w:t>
            </w:r>
            <w:r w:rsidR="00096688">
              <w:rPr>
                <w:rFonts w:ascii="仿宋" w:eastAsia="仿宋" w:hAnsi="仿宋" w:cs="宋体" w:hint="eastAsia"/>
                <w:color w:val="000000"/>
                <w:kern w:val="0"/>
                <w:sz w:val="24"/>
              </w:rPr>
              <w:t>设施</w:t>
            </w:r>
            <w:r w:rsidRPr="000F1B13">
              <w:rPr>
                <w:rFonts w:ascii="仿宋" w:eastAsia="仿宋" w:hAnsi="仿宋" w:cs="宋体" w:hint="eastAsia"/>
                <w:color w:val="000000"/>
                <w:kern w:val="0"/>
                <w:sz w:val="24"/>
              </w:rPr>
              <w:t>三年期经营权</w:t>
            </w:r>
          </w:p>
        </w:tc>
      </w:tr>
      <w:tr w:rsidR="00F27490" w:rsidRPr="009D0F6C" w:rsidTr="00F172CB">
        <w:trPr>
          <w:gridAfter w:val="1"/>
          <w:wAfter w:w="41" w:type="dxa"/>
          <w:trHeight w:val="444"/>
        </w:trPr>
        <w:tc>
          <w:tcPr>
            <w:tcW w:w="647" w:type="dxa"/>
            <w:tcBorders>
              <w:top w:val="single" w:sz="4" w:space="0" w:color="auto"/>
              <w:left w:val="single" w:sz="4" w:space="0" w:color="auto"/>
              <w:bottom w:val="single" w:sz="4" w:space="0" w:color="auto"/>
              <w:right w:val="single" w:sz="4" w:space="0" w:color="auto"/>
            </w:tcBorders>
            <w:vAlign w:val="center"/>
            <w:hideMark/>
          </w:tcPr>
          <w:p w:rsidR="00F27490" w:rsidRPr="009D0F6C" w:rsidRDefault="00F27490">
            <w:pPr>
              <w:jc w:val="center"/>
              <w:rPr>
                <w:rFonts w:ascii="仿宋" w:eastAsia="仿宋" w:hAnsi="仿宋" w:cs="宋体"/>
                <w:color w:val="000000"/>
                <w:sz w:val="24"/>
              </w:rPr>
            </w:pPr>
            <w:r w:rsidRPr="009D0F6C">
              <w:rPr>
                <w:rFonts w:ascii="仿宋" w:eastAsia="仿宋" w:hAnsi="仿宋" w:cs="宋体" w:hint="eastAsia"/>
                <w:color w:val="000000"/>
                <w:sz w:val="24"/>
              </w:rPr>
              <w:t>四</w:t>
            </w:r>
          </w:p>
        </w:tc>
        <w:tc>
          <w:tcPr>
            <w:tcW w:w="879" w:type="dxa"/>
            <w:gridSpan w:val="2"/>
            <w:tcBorders>
              <w:top w:val="single" w:sz="4" w:space="0" w:color="auto"/>
              <w:left w:val="single" w:sz="4" w:space="0" w:color="auto"/>
              <w:bottom w:val="single" w:sz="4" w:space="0" w:color="auto"/>
              <w:right w:val="single" w:sz="4" w:space="0" w:color="auto"/>
            </w:tcBorders>
            <w:vAlign w:val="center"/>
            <w:hideMark/>
          </w:tcPr>
          <w:p w:rsidR="00F27490" w:rsidRPr="009D0F6C" w:rsidRDefault="00F27490">
            <w:pPr>
              <w:rPr>
                <w:rFonts w:ascii="仿宋" w:eastAsia="仿宋" w:hAnsi="仿宋" w:cs="宋体"/>
                <w:color w:val="000000"/>
                <w:sz w:val="24"/>
              </w:rPr>
            </w:pPr>
            <w:r w:rsidRPr="009D0F6C">
              <w:rPr>
                <w:rFonts w:ascii="仿宋" w:eastAsia="仿宋" w:hAnsi="仿宋" w:cs="宋体" w:hint="eastAsia"/>
                <w:color w:val="000000"/>
                <w:sz w:val="24"/>
              </w:rPr>
              <w:t>项目</w:t>
            </w:r>
          </w:p>
          <w:p w:rsidR="00F27490" w:rsidRPr="009D0F6C" w:rsidRDefault="00F27490">
            <w:pPr>
              <w:rPr>
                <w:rFonts w:ascii="仿宋" w:eastAsia="仿宋" w:hAnsi="仿宋" w:cs="宋体"/>
                <w:color w:val="000000"/>
                <w:sz w:val="24"/>
              </w:rPr>
            </w:pPr>
            <w:r w:rsidRPr="009D0F6C">
              <w:rPr>
                <w:rFonts w:ascii="仿宋" w:eastAsia="仿宋" w:hAnsi="仿宋" w:cs="宋体" w:hint="eastAsia"/>
                <w:color w:val="000000"/>
                <w:sz w:val="24"/>
              </w:rPr>
              <w:t>地点</w:t>
            </w:r>
          </w:p>
        </w:tc>
        <w:tc>
          <w:tcPr>
            <w:tcW w:w="8078" w:type="dxa"/>
            <w:gridSpan w:val="4"/>
            <w:tcBorders>
              <w:top w:val="single" w:sz="4" w:space="0" w:color="auto"/>
              <w:left w:val="single" w:sz="4" w:space="0" w:color="auto"/>
              <w:bottom w:val="single" w:sz="4" w:space="0" w:color="auto"/>
              <w:right w:val="single" w:sz="4" w:space="0" w:color="auto"/>
            </w:tcBorders>
            <w:vAlign w:val="center"/>
            <w:hideMark/>
          </w:tcPr>
          <w:p w:rsidR="00F27490" w:rsidRPr="000F1B13" w:rsidRDefault="000F1B13" w:rsidP="000F1B13">
            <w:pPr>
              <w:widowControl/>
              <w:shd w:val="clear" w:color="auto" w:fill="FFFFFF"/>
              <w:spacing w:line="360" w:lineRule="exact"/>
              <w:jc w:val="left"/>
              <w:rPr>
                <w:rFonts w:ascii="仿宋" w:eastAsia="仿宋" w:hAnsi="仿宋" w:cs="宋体"/>
                <w:color w:val="000000"/>
                <w:kern w:val="0"/>
                <w:sz w:val="24"/>
              </w:rPr>
            </w:pPr>
            <w:r w:rsidRPr="000F1B13">
              <w:rPr>
                <w:rFonts w:ascii="仿宋" w:eastAsia="仿宋" w:hAnsi="仿宋" w:cs="宋体" w:hint="eastAsia"/>
                <w:color w:val="000000"/>
                <w:kern w:val="0"/>
                <w:sz w:val="24"/>
              </w:rPr>
              <w:t>泗阳县市民广场三面翻广告</w:t>
            </w:r>
            <w:r w:rsidR="00096688">
              <w:rPr>
                <w:rFonts w:ascii="仿宋" w:eastAsia="仿宋" w:hAnsi="仿宋" w:cs="宋体" w:hint="eastAsia"/>
                <w:color w:val="000000"/>
                <w:kern w:val="0"/>
                <w:sz w:val="24"/>
              </w:rPr>
              <w:t>设施</w:t>
            </w:r>
          </w:p>
        </w:tc>
      </w:tr>
      <w:tr w:rsidR="00F27490" w:rsidRPr="009D0F6C" w:rsidTr="00F172CB">
        <w:trPr>
          <w:gridAfter w:val="1"/>
          <w:wAfter w:w="41" w:type="dxa"/>
          <w:trHeight w:val="39"/>
        </w:trPr>
        <w:tc>
          <w:tcPr>
            <w:tcW w:w="647" w:type="dxa"/>
            <w:vMerge w:val="restart"/>
            <w:tcBorders>
              <w:top w:val="single" w:sz="4" w:space="0" w:color="auto"/>
              <w:left w:val="single" w:sz="4" w:space="0" w:color="auto"/>
              <w:bottom w:val="single" w:sz="4" w:space="0" w:color="auto"/>
              <w:right w:val="single" w:sz="4" w:space="0" w:color="auto"/>
            </w:tcBorders>
            <w:vAlign w:val="center"/>
          </w:tcPr>
          <w:p w:rsidR="00F27490" w:rsidRPr="009D0F6C" w:rsidRDefault="00F27490">
            <w:pPr>
              <w:jc w:val="center"/>
              <w:rPr>
                <w:rFonts w:ascii="仿宋" w:eastAsia="仿宋" w:hAnsi="仿宋" w:cs="宋体"/>
                <w:color w:val="000000"/>
                <w:sz w:val="24"/>
              </w:rPr>
            </w:pPr>
          </w:p>
          <w:p w:rsidR="00F27490" w:rsidRPr="009D0F6C" w:rsidRDefault="00F27490">
            <w:pPr>
              <w:jc w:val="center"/>
              <w:rPr>
                <w:rFonts w:ascii="仿宋" w:eastAsia="仿宋" w:hAnsi="仿宋" w:cs="宋体"/>
                <w:color w:val="000000"/>
                <w:sz w:val="24"/>
              </w:rPr>
            </w:pPr>
            <w:r w:rsidRPr="009D0F6C">
              <w:rPr>
                <w:rFonts w:ascii="仿宋" w:eastAsia="仿宋" w:hAnsi="仿宋" w:cs="宋体" w:hint="eastAsia"/>
                <w:color w:val="000000"/>
                <w:sz w:val="24"/>
              </w:rPr>
              <w:t>五</w:t>
            </w:r>
          </w:p>
        </w:tc>
        <w:tc>
          <w:tcPr>
            <w:tcW w:w="879"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F27490" w:rsidRPr="009D0F6C" w:rsidRDefault="00F27490">
            <w:pPr>
              <w:rPr>
                <w:rFonts w:ascii="仿宋" w:eastAsia="仿宋" w:hAnsi="仿宋" w:cs="宋体"/>
                <w:color w:val="000000"/>
                <w:sz w:val="24"/>
              </w:rPr>
            </w:pPr>
            <w:r w:rsidRPr="009D0F6C">
              <w:rPr>
                <w:rFonts w:ascii="仿宋" w:eastAsia="仿宋" w:hAnsi="仿宋" w:cs="宋体" w:hint="eastAsia"/>
                <w:color w:val="000000"/>
                <w:sz w:val="24"/>
              </w:rPr>
              <w:t>标的</w:t>
            </w:r>
          </w:p>
          <w:p w:rsidR="00F27490" w:rsidRPr="009D0F6C" w:rsidRDefault="00F27490">
            <w:pPr>
              <w:rPr>
                <w:rFonts w:ascii="仿宋" w:eastAsia="仿宋" w:hAnsi="仿宋" w:cs="宋体"/>
                <w:color w:val="000000"/>
                <w:sz w:val="24"/>
              </w:rPr>
            </w:pPr>
            <w:r w:rsidRPr="009D0F6C">
              <w:rPr>
                <w:rFonts w:ascii="仿宋" w:eastAsia="仿宋" w:hAnsi="仿宋" w:cs="宋体" w:hint="eastAsia"/>
                <w:color w:val="000000"/>
                <w:sz w:val="24"/>
              </w:rPr>
              <w:t>概况</w:t>
            </w:r>
          </w:p>
        </w:tc>
        <w:tc>
          <w:tcPr>
            <w:tcW w:w="4533" w:type="dxa"/>
            <w:tcBorders>
              <w:top w:val="single" w:sz="4" w:space="0" w:color="auto"/>
              <w:left w:val="single" w:sz="4" w:space="0" w:color="auto"/>
              <w:bottom w:val="single" w:sz="4" w:space="0" w:color="auto"/>
              <w:right w:val="single" w:sz="4" w:space="0" w:color="auto"/>
            </w:tcBorders>
            <w:vAlign w:val="center"/>
            <w:hideMark/>
          </w:tcPr>
          <w:p w:rsidR="00F27490" w:rsidRPr="003258C7" w:rsidRDefault="00F27490">
            <w:pPr>
              <w:tabs>
                <w:tab w:val="left" w:pos="510"/>
              </w:tabs>
              <w:spacing w:line="360" w:lineRule="exact"/>
              <w:jc w:val="center"/>
              <w:rPr>
                <w:rFonts w:ascii="仿宋" w:eastAsia="仿宋" w:hAnsi="仿宋" w:cs="宋体"/>
                <w:color w:val="000000"/>
                <w:kern w:val="0"/>
                <w:szCs w:val="21"/>
                <w:shd w:val="clear" w:color="auto" w:fill="FFFFFF"/>
              </w:rPr>
            </w:pPr>
            <w:r w:rsidRPr="003258C7">
              <w:rPr>
                <w:rFonts w:ascii="仿宋" w:eastAsia="仿宋" w:hAnsi="仿宋" w:cs="宋体" w:hint="eastAsia"/>
                <w:color w:val="000000"/>
                <w:szCs w:val="21"/>
              </w:rPr>
              <w:t>标的内容</w:t>
            </w:r>
          </w:p>
        </w:tc>
        <w:tc>
          <w:tcPr>
            <w:tcW w:w="1134" w:type="dxa"/>
            <w:tcBorders>
              <w:top w:val="single" w:sz="4" w:space="0" w:color="auto"/>
              <w:left w:val="single" w:sz="4" w:space="0" w:color="auto"/>
              <w:bottom w:val="single" w:sz="4" w:space="0" w:color="auto"/>
              <w:right w:val="single" w:sz="4" w:space="0" w:color="auto"/>
            </w:tcBorders>
            <w:vAlign w:val="center"/>
            <w:hideMark/>
          </w:tcPr>
          <w:p w:rsidR="00F27490" w:rsidRPr="003258C7" w:rsidRDefault="00F27490">
            <w:pPr>
              <w:tabs>
                <w:tab w:val="left" w:pos="510"/>
              </w:tabs>
              <w:spacing w:line="360" w:lineRule="exact"/>
              <w:jc w:val="center"/>
              <w:rPr>
                <w:rFonts w:ascii="仿宋" w:eastAsia="仿宋" w:hAnsi="仿宋" w:cs="宋体"/>
                <w:color w:val="000000"/>
                <w:kern w:val="0"/>
                <w:szCs w:val="21"/>
                <w:shd w:val="clear" w:color="auto" w:fill="FFFFFF"/>
              </w:rPr>
            </w:pPr>
            <w:r w:rsidRPr="003258C7">
              <w:rPr>
                <w:rFonts w:ascii="仿宋" w:eastAsia="仿宋" w:hAnsi="仿宋" w:cs="宋体" w:hint="eastAsia"/>
                <w:color w:val="000000"/>
                <w:kern w:val="0"/>
                <w:szCs w:val="21"/>
                <w:shd w:val="clear" w:color="auto" w:fill="FFFFFF"/>
              </w:rPr>
              <w:t>起拍价</w:t>
            </w:r>
          </w:p>
          <w:p w:rsidR="00F27490" w:rsidRPr="003258C7" w:rsidRDefault="00F27490" w:rsidP="00446AAD">
            <w:pPr>
              <w:tabs>
                <w:tab w:val="left" w:pos="510"/>
              </w:tabs>
              <w:spacing w:line="360" w:lineRule="exact"/>
              <w:jc w:val="center"/>
              <w:rPr>
                <w:rFonts w:ascii="仿宋" w:eastAsia="仿宋" w:hAnsi="仿宋" w:cs="宋体"/>
                <w:color w:val="000000"/>
                <w:kern w:val="0"/>
                <w:szCs w:val="21"/>
                <w:shd w:val="clear" w:color="auto" w:fill="FFFFFF"/>
              </w:rPr>
            </w:pPr>
            <w:r w:rsidRPr="003258C7">
              <w:rPr>
                <w:rFonts w:ascii="仿宋" w:eastAsia="仿宋" w:hAnsi="仿宋" w:cs="宋体" w:hint="eastAsia"/>
                <w:color w:val="000000"/>
                <w:kern w:val="0"/>
                <w:szCs w:val="21"/>
                <w:shd w:val="clear" w:color="auto" w:fill="FFFFFF"/>
              </w:rPr>
              <w:t>（元）</w:t>
            </w:r>
          </w:p>
        </w:tc>
        <w:tc>
          <w:tcPr>
            <w:tcW w:w="1276" w:type="dxa"/>
            <w:tcBorders>
              <w:top w:val="single" w:sz="4" w:space="0" w:color="auto"/>
              <w:left w:val="single" w:sz="4" w:space="0" w:color="auto"/>
              <w:bottom w:val="single" w:sz="4" w:space="0" w:color="auto"/>
              <w:right w:val="single" w:sz="4" w:space="0" w:color="auto"/>
            </w:tcBorders>
            <w:vAlign w:val="center"/>
            <w:hideMark/>
          </w:tcPr>
          <w:p w:rsidR="00F27490" w:rsidRPr="003258C7" w:rsidRDefault="00F27490" w:rsidP="003258C7">
            <w:pPr>
              <w:tabs>
                <w:tab w:val="left" w:pos="510"/>
              </w:tabs>
              <w:spacing w:line="360" w:lineRule="exact"/>
              <w:ind w:left="210" w:hangingChars="100" w:hanging="210"/>
              <w:jc w:val="center"/>
              <w:rPr>
                <w:rFonts w:ascii="仿宋" w:eastAsia="仿宋" w:hAnsi="仿宋" w:cs="宋体"/>
                <w:color w:val="000000"/>
                <w:kern w:val="0"/>
                <w:szCs w:val="21"/>
                <w:shd w:val="clear" w:color="auto" w:fill="FFFFFF"/>
              </w:rPr>
            </w:pPr>
            <w:r w:rsidRPr="003258C7">
              <w:rPr>
                <w:rFonts w:ascii="仿宋" w:eastAsia="仿宋" w:hAnsi="仿宋" w:cs="宋体" w:hint="eastAsia"/>
                <w:color w:val="000000"/>
                <w:kern w:val="0"/>
                <w:szCs w:val="21"/>
                <w:shd w:val="clear" w:color="auto" w:fill="FFFFFF"/>
              </w:rPr>
              <w:t>增价幅度</w:t>
            </w:r>
          </w:p>
          <w:p w:rsidR="00F27490" w:rsidRPr="003258C7" w:rsidRDefault="00F27490" w:rsidP="003258C7">
            <w:pPr>
              <w:tabs>
                <w:tab w:val="left" w:pos="510"/>
              </w:tabs>
              <w:spacing w:line="360" w:lineRule="exact"/>
              <w:ind w:left="210" w:hangingChars="100" w:hanging="210"/>
              <w:jc w:val="center"/>
              <w:rPr>
                <w:rFonts w:ascii="仿宋" w:eastAsia="仿宋" w:hAnsi="仿宋" w:cs="宋体"/>
                <w:color w:val="000000"/>
                <w:kern w:val="0"/>
                <w:szCs w:val="21"/>
                <w:shd w:val="clear" w:color="auto" w:fill="FFFFFF"/>
              </w:rPr>
            </w:pPr>
            <w:r w:rsidRPr="003258C7">
              <w:rPr>
                <w:rFonts w:ascii="仿宋" w:eastAsia="仿宋" w:hAnsi="仿宋" w:cs="宋体" w:hint="eastAsia"/>
                <w:color w:val="000000"/>
                <w:kern w:val="0"/>
                <w:szCs w:val="21"/>
                <w:shd w:val="clear" w:color="auto" w:fill="FFFFFF"/>
              </w:rPr>
              <w:t>（元）</w:t>
            </w:r>
          </w:p>
        </w:tc>
        <w:tc>
          <w:tcPr>
            <w:tcW w:w="1135" w:type="dxa"/>
            <w:tcBorders>
              <w:top w:val="single" w:sz="4" w:space="0" w:color="auto"/>
              <w:left w:val="single" w:sz="4" w:space="0" w:color="auto"/>
              <w:bottom w:val="single" w:sz="4" w:space="0" w:color="auto"/>
              <w:right w:val="single" w:sz="4" w:space="0" w:color="auto"/>
            </w:tcBorders>
            <w:vAlign w:val="center"/>
            <w:hideMark/>
          </w:tcPr>
          <w:p w:rsidR="00F27490" w:rsidRPr="003258C7" w:rsidRDefault="00F27490" w:rsidP="00446AAD">
            <w:pPr>
              <w:tabs>
                <w:tab w:val="left" w:pos="510"/>
              </w:tabs>
              <w:spacing w:line="360" w:lineRule="exact"/>
              <w:jc w:val="center"/>
              <w:rPr>
                <w:rFonts w:ascii="仿宋" w:eastAsia="仿宋" w:hAnsi="仿宋" w:cs="宋体"/>
                <w:color w:val="000000"/>
                <w:kern w:val="0"/>
                <w:szCs w:val="21"/>
                <w:shd w:val="clear" w:color="auto" w:fill="FFFFFF"/>
              </w:rPr>
            </w:pPr>
            <w:r w:rsidRPr="003258C7">
              <w:rPr>
                <w:rFonts w:ascii="仿宋" w:eastAsia="仿宋" w:hAnsi="仿宋" w:cs="宋体" w:hint="eastAsia"/>
                <w:color w:val="000000"/>
                <w:kern w:val="0"/>
                <w:szCs w:val="21"/>
                <w:shd w:val="clear" w:color="auto" w:fill="FFFFFF"/>
              </w:rPr>
              <w:t>竞价保证金（元）</w:t>
            </w:r>
          </w:p>
        </w:tc>
      </w:tr>
      <w:tr w:rsidR="00A75FAD" w:rsidRPr="009D0F6C" w:rsidTr="00F172CB">
        <w:trPr>
          <w:gridAfter w:val="1"/>
          <w:wAfter w:w="41" w:type="dxa"/>
          <w:trHeight w:val="534"/>
        </w:trPr>
        <w:tc>
          <w:tcPr>
            <w:tcW w:w="647" w:type="dxa"/>
            <w:vMerge/>
            <w:tcBorders>
              <w:top w:val="single" w:sz="4" w:space="0" w:color="auto"/>
              <w:left w:val="single" w:sz="4" w:space="0" w:color="auto"/>
              <w:bottom w:val="single" w:sz="4" w:space="0" w:color="auto"/>
              <w:right w:val="single" w:sz="4" w:space="0" w:color="auto"/>
            </w:tcBorders>
            <w:vAlign w:val="center"/>
            <w:hideMark/>
          </w:tcPr>
          <w:p w:rsidR="00A75FAD" w:rsidRPr="009D0F6C" w:rsidRDefault="00A75FAD">
            <w:pPr>
              <w:widowControl/>
              <w:jc w:val="left"/>
              <w:rPr>
                <w:rFonts w:ascii="仿宋" w:eastAsia="仿宋" w:hAnsi="仿宋" w:cs="宋体"/>
                <w:color w:val="000000"/>
                <w:sz w:val="24"/>
              </w:rPr>
            </w:pPr>
          </w:p>
        </w:tc>
        <w:tc>
          <w:tcPr>
            <w:tcW w:w="879" w:type="dxa"/>
            <w:gridSpan w:val="2"/>
            <w:vMerge/>
            <w:tcBorders>
              <w:top w:val="single" w:sz="4" w:space="0" w:color="auto"/>
              <w:left w:val="single" w:sz="4" w:space="0" w:color="auto"/>
              <w:bottom w:val="single" w:sz="4" w:space="0" w:color="auto"/>
              <w:right w:val="single" w:sz="4" w:space="0" w:color="auto"/>
            </w:tcBorders>
            <w:vAlign w:val="center"/>
            <w:hideMark/>
          </w:tcPr>
          <w:p w:rsidR="00A75FAD" w:rsidRPr="009D0F6C" w:rsidRDefault="00A75FAD">
            <w:pPr>
              <w:widowControl/>
              <w:jc w:val="left"/>
              <w:rPr>
                <w:rFonts w:ascii="仿宋" w:eastAsia="仿宋" w:hAnsi="仿宋" w:cs="宋体"/>
                <w:color w:val="000000"/>
                <w:sz w:val="24"/>
              </w:rPr>
            </w:pPr>
          </w:p>
        </w:tc>
        <w:tc>
          <w:tcPr>
            <w:tcW w:w="4533" w:type="dxa"/>
            <w:tcBorders>
              <w:top w:val="single" w:sz="4" w:space="0" w:color="auto"/>
              <w:left w:val="single" w:sz="4" w:space="0" w:color="auto"/>
              <w:bottom w:val="single" w:sz="4" w:space="0" w:color="auto"/>
              <w:right w:val="single" w:sz="4" w:space="0" w:color="auto"/>
            </w:tcBorders>
            <w:vAlign w:val="center"/>
            <w:hideMark/>
          </w:tcPr>
          <w:p w:rsidR="00A75FAD" w:rsidRPr="00F97D60" w:rsidRDefault="000F1B13" w:rsidP="00F97D60">
            <w:pPr>
              <w:widowControl/>
              <w:shd w:val="clear" w:color="auto" w:fill="FFFFFF"/>
              <w:spacing w:line="360" w:lineRule="exact"/>
              <w:jc w:val="left"/>
              <w:rPr>
                <w:rFonts w:ascii="仿宋" w:eastAsia="仿宋" w:hAnsi="仿宋" w:cs="宋体"/>
                <w:color w:val="000000"/>
                <w:kern w:val="0"/>
                <w:sz w:val="24"/>
              </w:rPr>
            </w:pPr>
            <w:r w:rsidRPr="000F1B13">
              <w:rPr>
                <w:rFonts w:ascii="仿宋" w:eastAsia="仿宋" w:hAnsi="仿宋" w:cs="宋体" w:hint="eastAsia"/>
                <w:color w:val="000000"/>
                <w:kern w:val="0"/>
                <w:sz w:val="24"/>
              </w:rPr>
              <w:t>泗阳县市民广场三面翻广告</w:t>
            </w:r>
            <w:r w:rsidR="00096688">
              <w:rPr>
                <w:rFonts w:ascii="仿宋" w:eastAsia="仿宋" w:hAnsi="仿宋" w:cs="宋体" w:hint="eastAsia"/>
                <w:color w:val="000000"/>
                <w:kern w:val="0"/>
                <w:sz w:val="24"/>
              </w:rPr>
              <w:t>设施</w:t>
            </w:r>
            <w:r w:rsidRPr="000F1B13">
              <w:rPr>
                <w:rFonts w:ascii="仿宋" w:eastAsia="仿宋" w:hAnsi="仿宋" w:cs="宋体" w:hint="eastAsia"/>
                <w:color w:val="000000"/>
                <w:kern w:val="0"/>
                <w:sz w:val="24"/>
              </w:rPr>
              <w:t>三年期经营权</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5FAD" w:rsidRPr="009D0F6C" w:rsidRDefault="000F1B13" w:rsidP="0008474A">
            <w:pPr>
              <w:pStyle w:val="a5"/>
              <w:widowControl/>
              <w:spacing w:line="360" w:lineRule="exact"/>
              <w:jc w:val="center"/>
              <w:rPr>
                <w:rFonts w:ascii="仿宋" w:eastAsia="仿宋" w:hAnsi="仿宋"/>
              </w:rPr>
            </w:pPr>
            <w:r>
              <w:rPr>
                <w:rFonts w:ascii="仿宋" w:eastAsia="仿宋" w:hAnsi="仿宋" w:hint="eastAsia"/>
              </w:rPr>
              <w:t>180000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A75FAD" w:rsidRPr="009D0F6C" w:rsidRDefault="00FA37E1" w:rsidP="0008474A">
            <w:pPr>
              <w:pStyle w:val="a5"/>
              <w:widowControl/>
              <w:spacing w:line="360" w:lineRule="exact"/>
              <w:jc w:val="center"/>
              <w:rPr>
                <w:rFonts w:ascii="仿宋" w:eastAsia="仿宋" w:hAnsi="仿宋"/>
              </w:rPr>
            </w:pPr>
            <w:r w:rsidRPr="009D0F6C">
              <w:rPr>
                <w:rFonts w:ascii="仿宋" w:eastAsia="仿宋" w:hAnsi="仿宋" w:hint="eastAsia"/>
              </w:rPr>
              <w:t>5</w:t>
            </w:r>
            <w:r w:rsidR="00A75FAD" w:rsidRPr="009D0F6C">
              <w:rPr>
                <w:rFonts w:ascii="仿宋" w:eastAsia="仿宋" w:hAnsi="仿宋" w:hint="eastAsia"/>
              </w:rPr>
              <w:t>00或其倍数</w:t>
            </w:r>
          </w:p>
        </w:tc>
        <w:tc>
          <w:tcPr>
            <w:tcW w:w="1135" w:type="dxa"/>
            <w:tcBorders>
              <w:top w:val="single" w:sz="4" w:space="0" w:color="auto"/>
              <w:left w:val="single" w:sz="4" w:space="0" w:color="auto"/>
              <w:bottom w:val="single" w:sz="4" w:space="0" w:color="auto"/>
              <w:right w:val="single" w:sz="4" w:space="0" w:color="auto"/>
            </w:tcBorders>
            <w:vAlign w:val="center"/>
            <w:hideMark/>
          </w:tcPr>
          <w:p w:rsidR="00A75FAD" w:rsidRPr="009D0F6C" w:rsidRDefault="000F1B13" w:rsidP="0008474A">
            <w:pPr>
              <w:pStyle w:val="a5"/>
              <w:widowControl/>
              <w:spacing w:line="360" w:lineRule="exact"/>
              <w:jc w:val="center"/>
              <w:rPr>
                <w:rFonts w:ascii="仿宋" w:eastAsia="仿宋" w:hAnsi="仿宋"/>
              </w:rPr>
            </w:pPr>
            <w:r>
              <w:rPr>
                <w:rFonts w:ascii="仿宋" w:eastAsia="仿宋" w:hAnsi="仿宋" w:hint="eastAsia"/>
              </w:rPr>
              <w:t>10</w:t>
            </w:r>
            <w:r w:rsidR="00446AAD">
              <w:rPr>
                <w:rFonts w:ascii="仿宋" w:eastAsia="仿宋" w:hAnsi="仿宋" w:hint="eastAsia"/>
              </w:rPr>
              <w:t>000</w:t>
            </w:r>
          </w:p>
        </w:tc>
      </w:tr>
      <w:tr w:rsidR="00F27490" w:rsidRPr="009D0F6C" w:rsidTr="00F172CB">
        <w:trPr>
          <w:gridAfter w:val="1"/>
          <w:wAfter w:w="41" w:type="dxa"/>
          <w:trHeight w:hRule="exact" w:val="1361"/>
        </w:trPr>
        <w:tc>
          <w:tcPr>
            <w:tcW w:w="647" w:type="dxa"/>
            <w:tcBorders>
              <w:top w:val="single" w:sz="4" w:space="0" w:color="auto"/>
              <w:left w:val="single" w:sz="4" w:space="0" w:color="auto"/>
              <w:bottom w:val="single" w:sz="4" w:space="0" w:color="auto"/>
              <w:right w:val="single" w:sz="4" w:space="0" w:color="auto"/>
            </w:tcBorders>
            <w:vAlign w:val="center"/>
            <w:hideMark/>
          </w:tcPr>
          <w:p w:rsidR="00F27490" w:rsidRPr="009D0F6C" w:rsidRDefault="00F27490">
            <w:pPr>
              <w:jc w:val="center"/>
              <w:rPr>
                <w:rFonts w:ascii="仿宋" w:eastAsia="仿宋" w:hAnsi="仿宋" w:cs="宋体"/>
                <w:color w:val="000000"/>
                <w:sz w:val="24"/>
              </w:rPr>
            </w:pPr>
            <w:r w:rsidRPr="009D0F6C">
              <w:rPr>
                <w:rFonts w:ascii="仿宋" w:eastAsia="仿宋" w:hAnsi="仿宋" w:cs="宋体" w:hint="eastAsia"/>
                <w:color w:val="000000"/>
                <w:sz w:val="24"/>
              </w:rPr>
              <w:t>六</w:t>
            </w:r>
          </w:p>
        </w:tc>
        <w:tc>
          <w:tcPr>
            <w:tcW w:w="879" w:type="dxa"/>
            <w:gridSpan w:val="2"/>
            <w:tcBorders>
              <w:top w:val="single" w:sz="4" w:space="0" w:color="auto"/>
              <w:left w:val="single" w:sz="4" w:space="0" w:color="auto"/>
              <w:bottom w:val="single" w:sz="4" w:space="0" w:color="auto"/>
              <w:right w:val="single" w:sz="4" w:space="0" w:color="auto"/>
            </w:tcBorders>
            <w:vAlign w:val="center"/>
            <w:hideMark/>
          </w:tcPr>
          <w:p w:rsidR="00F27490" w:rsidRPr="009D0F6C" w:rsidRDefault="00F27490">
            <w:pPr>
              <w:jc w:val="center"/>
              <w:rPr>
                <w:rFonts w:ascii="仿宋" w:eastAsia="仿宋" w:hAnsi="仿宋" w:cs="宋体"/>
                <w:color w:val="000000"/>
                <w:sz w:val="24"/>
              </w:rPr>
            </w:pPr>
            <w:r w:rsidRPr="009D0F6C">
              <w:rPr>
                <w:rFonts w:ascii="仿宋" w:eastAsia="仿宋" w:hAnsi="仿宋" w:cs="宋体" w:hint="eastAsia"/>
                <w:color w:val="000000"/>
                <w:sz w:val="24"/>
              </w:rPr>
              <w:t>竞买人资格</w:t>
            </w:r>
          </w:p>
          <w:p w:rsidR="00F27490" w:rsidRPr="009D0F6C" w:rsidRDefault="00F27490">
            <w:pPr>
              <w:jc w:val="center"/>
              <w:rPr>
                <w:rFonts w:ascii="仿宋" w:eastAsia="仿宋" w:hAnsi="仿宋" w:cs="宋体"/>
                <w:color w:val="000000"/>
                <w:sz w:val="24"/>
              </w:rPr>
            </w:pPr>
            <w:r w:rsidRPr="009D0F6C">
              <w:rPr>
                <w:rFonts w:ascii="仿宋" w:eastAsia="仿宋" w:hAnsi="仿宋" w:cs="宋体" w:hint="eastAsia"/>
                <w:color w:val="000000"/>
                <w:sz w:val="24"/>
              </w:rPr>
              <w:t>要求</w:t>
            </w:r>
          </w:p>
        </w:tc>
        <w:tc>
          <w:tcPr>
            <w:tcW w:w="8078" w:type="dxa"/>
            <w:gridSpan w:val="4"/>
            <w:tcBorders>
              <w:top w:val="single" w:sz="4" w:space="0" w:color="auto"/>
              <w:left w:val="single" w:sz="4" w:space="0" w:color="auto"/>
              <w:bottom w:val="single" w:sz="4" w:space="0" w:color="auto"/>
              <w:right w:val="single" w:sz="4" w:space="0" w:color="auto"/>
            </w:tcBorders>
            <w:vAlign w:val="center"/>
            <w:hideMark/>
          </w:tcPr>
          <w:p w:rsidR="00F27490" w:rsidRPr="009D0F6C" w:rsidRDefault="00F27490" w:rsidP="001C492B">
            <w:pPr>
              <w:ind w:firstLineChars="200" w:firstLine="480"/>
              <w:rPr>
                <w:rFonts w:ascii="仿宋" w:eastAsia="仿宋" w:hAnsi="仿宋" w:cs="宋体"/>
                <w:color w:val="000000"/>
                <w:sz w:val="24"/>
              </w:rPr>
            </w:pPr>
            <w:r w:rsidRPr="009D0F6C">
              <w:rPr>
                <w:rFonts w:ascii="仿宋" w:eastAsia="仿宋" w:hAnsi="仿宋" w:cs="宋体" w:hint="eastAsia"/>
                <w:color w:val="000000"/>
                <w:sz w:val="24"/>
              </w:rPr>
              <w:t>见拍卖公告</w:t>
            </w:r>
          </w:p>
        </w:tc>
      </w:tr>
      <w:tr w:rsidR="00F27490" w:rsidRPr="009D0F6C" w:rsidTr="00F172CB">
        <w:trPr>
          <w:trHeight w:hRule="exact" w:val="4830"/>
        </w:trPr>
        <w:tc>
          <w:tcPr>
            <w:tcW w:w="647" w:type="dxa"/>
            <w:tcBorders>
              <w:top w:val="single" w:sz="4" w:space="0" w:color="auto"/>
              <w:left w:val="single" w:sz="4" w:space="0" w:color="auto"/>
              <w:bottom w:val="single" w:sz="4" w:space="0" w:color="auto"/>
              <w:right w:val="single" w:sz="4" w:space="0" w:color="auto"/>
            </w:tcBorders>
            <w:vAlign w:val="center"/>
            <w:hideMark/>
          </w:tcPr>
          <w:p w:rsidR="00F27490" w:rsidRPr="009D0F6C" w:rsidRDefault="00F27490">
            <w:pPr>
              <w:jc w:val="center"/>
              <w:rPr>
                <w:rFonts w:ascii="仿宋" w:eastAsia="仿宋" w:hAnsi="仿宋" w:cs="宋体"/>
                <w:b/>
                <w:color w:val="000000"/>
                <w:sz w:val="24"/>
              </w:rPr>
            </w:pPr>
            <w:r w:rsidRPr="009D0F6C">
              <w:rPr>
                <w:rFonts w:ascii="仿宋" w:eastAsia="仿宋" w:hAnsi="仿宋" w:cs="宋体" w:hint="eastAsia"/>
                <w:color w:val="000000"/>
                <w:sz w:val="24"/>
              </w:rPr>
              <w:t>七</w:t>
            </w:r>
          </w:p>
        </w:tc>
        <w:tc>
          <w:tcPr>
            <w:tcW w:w="879" w:type="dxa"/>
            <w:gridSpan w:val="2"/>
            <w:tcBorders>
              <w:top w:val="single" w:sz="4" w:space="0" w:color="auto"/>
              <w:left w:val="single" w:sz="4" w:space="0" w:color="auto"/>
              <w:bottom w:val="single" w:sz="4" w:space="0" w:color="auto"/>
              <w:right w:val="single" w:sz="4" w:space="0" w:color="auto"/>
            </w:tcBorders>
            <w:vAlign w:val="center"/>
            <w:hideMark/>
          </w:tcPr>
          <w:p w:rsidR="00F27490" w:rsidRPr="009D0F6C" w:rsidRDefault="00F27490">
            <w:pPr>
              <w:jc w:val="center"/>
              <w:rPr>
                <w:rFonts w:ascii="仿宋" w:eastAsia="仿宋" w:hAnsi="仿宋" w:cs="宋体"/>
                <w:color w:val="000000"/>
                <w:kern w:val="0"/>
                <w:sz w:val="24"/>
              </w:rPr>
            </w:pPr>
            <w:r w:rsidRPr="009D0F6C">
              <w:rPr>
                <w:rFonts w:ascii="仿宋" w:eastAsia="仿宋" w:hAnsi="仿宋" w:cs="宋体" w:hint="eastAsia"/>
                <w:color w:val="000000"/>
                <w:kern w:val="0"/>
                <w:sz w:val="24"/>
              </w:rPr>
              <w:t>标的展</w:t>
            </w:r>
          </w:p>
          <w:p w:rsidR="00F27490" w:rsidRPr="009D0F6C" w:rsidRDefault="00F27490">
            <w:pPr>
              <w:rPr>
                <w:rFonts w:ascii="仿宋" w:eastAsia="仿宋" w:hAnsi="仿宋" w:cs="宋体"/>
                <w:color w:val="000000"/>
                <w:kern w:val="0"/>
                <w:sz w:val="24"/>
              </w:rPr>
            </w:pPr>
            <w:r w:rsidRPr="009D0F6C">
              <w:rPr>
                <w:rFonts w:ascii="仿宋" w:eastAsia="仿宋" w:hAnsi="仿宋" w:cs="宋体" w:hint="eastAsia"/>
                <w:color w:val="000000"/>
                <w:kern w:val="0"/>
                <w:sz w:val="24"/>
              </w:rPr>
              <w:t>示及现场踏勘</w:t>
            </w:r>
          </w:p>
        </w:tc>
        <w:tc>
          <w:tcPr>
            <w:tcW w:w="8119" w:type="dxa"/>
            <w:gridSpan w:val="5"/>
            <w:tcBorders>
              <w:top w:val="single" w:sz="4" w:space="0" w:color="auto"/>
              <w:left w:val="single" w:sz="4" w:space="0" w:color="auto"/>
              <w:bottom w:val="single" w:sz="4" w:space="0" w:color="auto"/>
              <w:right w:val="single" w:sz="4" w:space="0" w:color="auto"/>
            </w:tcBorders>
            <w:vAlign w:val="center"/>
          </w:tcPr>
          <w:p w:rsidR="00F27490" w:rsidRPr="009D0F6C" w:rsidRDefault="00F27490">
            <w:pPr>
              <w:ind w:firstLineChars="200" w:firstLine="480"/>
              <w:rPr>
                <w:rFonts w:ascii="仿宋" w:eastAsia="仿宋" w:hAnsi="仿宋" w:cs="宋体"/>
                <w:sz w:val="24"/>
              </w:rPr>
            </w:pPr>
            <w:r w:rsidRPr="009D0F6C">
              <w:rPr>
                <w:rFonts w:ascii="仿宋" w:eastAsia="仿宋" w:hAnsi="仿宋" w:cs="宋体" w:hint="eastAsia"/>
                <w:sz w:val="24"/>
              </w:rPr>
              <w:t>1、展示时间：</w:t>
            </w:r>
            <w:r w:rsidR="00F97D60">
              <w:rPr>
                <w:rFonts w:ascii="仿宋" w:eastAsia="仿宋" w:hAnsi="仿宋" w:cs="宋体" w:hint="eastAsia"/>
                <w:sz w:val="24"/>
              </w:rPr>
              <w:t>2021</w:t>
            </w:r>
            <w:r w:rsidRPr="009D0F6C">
              <w:rPr>
                <w:rFonts w:ascii="仿宋" w:eastAsia="仿宋" w:hAnsi="仿宋" w:cs="宋体" w:hint="eastAsia"/>
                <w:sz w:val="24"/>
              </w:rPr>
              <w:t>年</w:t>
            </w:r>
            <w:r w:rsidR="0050590E">
              <w:rPr>
                <w:rFonts w:ascii="仿宋" w:eastAsia="仿宋" w:hAnsi="仿宋" w:cs="宋体" w:hint="eastAsia"/>
                <w:sz w:val="24"/>
              </w:rPr>
              <w:t>3</w:t>
            </w:r>
            <w:r w:rsidRPr="009D0F6C">
              <w:rPr>
                <w:rFonts w:ascii="仿宋" w:eastAsia="仿宋" w:hAnsi="仿宋" w:cs="宋体" w:hint="eastAsia"/>
                <w:sz w:val="24"/>
              </w:rPr>
              <w:t>月</w:t>
            </w:r>
            <w:r w:rsidR="00F94FD6">
              <w:rPr>
                <w:rFonts w:ascii="仿宋" w:eastAsia="仿宋" w:hAnsi="仿宋" w:cs="宋体" w:hint="eastAsia"/>
                <w:sz w:val="24"/>
              </w:rPr>
              <w:t>30</w:t>
            </w:r>
            <w:bookmarkStart w:id="0" w:name="_GoBack"/>
            <w:bookmarkEnd w:id="0"/>
            <w:r w:rsidRPr="009D0F6C">
              <w:rPr>
                <w:rFonts w:ascii="仿宋" w:eastAsia="仿宋" w:hAnsi="仿宋" w:cs="宋体" w:hint="eastAsia"/>
                <w:sz w:val="24"/>
              </w:rPr>
              <w:t>日-</w:t>
            </w:r>
            <w:r w:rsidR="00491F16">
              <w:rPr>
                <w:rFonts w:ascii="仿宋" w:eastAsia="仿宋" w:hAnsi="仿宋" w:cs="宋体" w:hint="eastAsia"/>
                <w:sz w:val="24"/>
              </w:rPr>
              <w:t>4</w:t>
            </w:r>
            <w:r w:rsidRPr="009D0F6C">
              <w:rPr>
                <w:rFonts w:ascii="仿宋" w:eastAsia="仿宋" w:hAnsi="仿宋" w:cs="宋体" w:hint="eastAsia"/>
                <w:sz w:val="24"/>
              </w:rPr>
              <w:t>月</w:t>
            </w:r>
            <w:r w:rsidR="0050590E">
              <w:rPr>
                <w:rFonts w:ascii="仿宋" w:eastAsia="仿宋" w:hAnsi="仿宋" w:cs="宋体" w:hint="eastAsia"/>
                <w:sz w:val="24"/>
              </w:rPr>
              <w:t>7</w:t>
            </w:r>
            <w:r w:rsidRPr="009D0F6C">
              <w:rPr>
                <w:rFonts w:ascii="仿宋" w:eastAsia="仿宋" w:hAnsi="仿宋" w:cs="宋体" w:hint="eastAsia"/>
                <w:sz w:val="24"/>
              </w:rPr>
              <w:t>日（工作时间）</w:t>
            </w:r>
          </w:p>
          <w:p w:rsidR="00A75FAD" w:rsidRPr="009D0F6C" w:rsidRDefault="00F27490">
            <w:pPr>
              <w:ind w:firstLineChars="200" w:firstLine="480"/>
              <w:rPr>
                <w:rFonts w:ascii="仿宋" w:eastAsia="仿宋" w:hAnsi="仿宋" w:cs="宋体"/>
                <w:color w:val="333333"/>
                <w:kern w:val="0"/>
                <w:sz w:val="24"/>
                <w:bdr w:val="none" w:sz="0" w:space="0" w:color="auto" w:frame="1"/>
              </w:rPr>
            </w:pPr>
            <w:r w:rsidRPr="009D0F6C">
              <w:rPr>
                <w:rFonts w:ascii="仿宋" w:eastAsia="仿宋" w:hAnsi="仿宋" w:cs="宋体" w:hint="eastAsia"/>
                <w:sz w:val="24"/>
              </w:rPr>
              <w:t>2、展示地点：</w:t>
            </w:r>
            <w:r w:rsidR="000F1B13" w:rsidRPr="009D0F6C">
              <w:rPr>
                <w:rFonts w:ascii="仿宋" w:eastAsia="仿宋" w:hAnsi="仿宋" w:cs="宋体"/>
                <w:color w:val="333333"/>
                <w:kern w:val="0"/>
                <w:sz w:val="24"/>
                <w:bdr w:val="none" w:sz="0" w:space="0" w:color="auto" w:frame="1"/>
              </w:rPr>
              <w:t xml:space="preserve"> </w:t>
            </w:r>
            <w:r w:rsidR="000F1B13" w:rsidRPr="000F1B13">
              <w:rPr>
                <w:rFonts w:ascii="仿宋" w:eastAsia="仿宋" w:hAnsi="仿宋" w:cs="宋体" w:hint="eastAsia"/>
                <w:color w:val="000000"/>
                <w:kern w:val="0"/>
                <w:sz w:val="24"/>
              </w:rPr>
              <w:t>泗阳县市民广场</w:t>
            </w:r>
          </w:p>
          <w:p w:rsidR="00F27490" w:rsidRPr="009D0F6C" w:rsidRDefault="00F27490">
            <w:pPr>
              <w:ind w:firstLineChars="200" w:firstLine="480"/>
              <w:rPr>
                <w:rFonts w:ascii="仿宋" w:eastAsia="仿宋" w:hAnsi="仿宋" w:cs="宋体"/>
                <w:sz w:val="24"/>
              </w:rPr>
            </w:pPr>
            <w:r w:rsidRPr="009D0F6C">
              <w:rPr>
                <w:rFonts w:ascii="仿宋" w:eastAsia="仿宋" w:hAnsi="仿宋" w:cs="宋体" w:hint="eastAsia"/>
                <w:sz w:val="24"/>
              </w:rPr>
              <w:t>3</w:t>
            </w:r>
            <w:r w:rsidR="00353D28">
              <w:rPr>
                <w:rFonts w:ascii="仿宋" w:eastAsia="仿宋" w:hAnsi="仿宋" w:cs="宋体" w:hint="eastAsia"/>
                <w:sz w:val="24"/>
              </w:rPr>
              <w:t>、竞价标的均以展示的实际状况为准，竞买人自行勘察标的</w:t>
            </w:r>
            <w:r w:rsidRPr="009D0F6C">
              <w:rPr>
                <w:rFonts w:ascii="仿宋" w:eastAsia="仿宋" w:hAnsi="仿宋" w:cs="宋体" w:hint="eastAsia"/>
                <w:sz w:val="24"/>
              </w:rPr>
              <w:t>现场，竞买人在竞价公告规定的咨询展示期间内，有权了解和查验竞价标的，并对竞价标的可能存在的和潜在的瑕疵作全面审查和勘验。转让方、拍卖机构无论采用何种方式对竞价标的所做的介绍和评价（包括但不限于竞价资料、口头介绍等），仅供竞买人参考，不构成任何担保。一旦进入电子竞价交易系统，即表明竞买人接受该标的的一切现状（包括缺陷），愿意承担一切风险和责任。竞价会开始后，转让方及拍卖机构有权拒绝回答竞买人提出的有关竞价标的的任何问题；</w:t>
            </w:r>
          </w:p>
          <w:p w:rsidR="00F27490" w:rsidRPr="009D0F6C" w:rsidRDefault="00F27490">
            <w:pPr>
              <w:ind w:firstLineChars="200" w:firstLine="480"/>
              <w:rPr>
                <w:rFonts w:ascii="仿宋" w:eastAsia="仿宋" w:hAnsi="仿宋" w:cs="宋体"/>
                <w:sz w:val="24"/>
              </w:rPr>
            </w:pPr>
            <w:r w:rsidRPr="009D0F6C">
              <w:rPr>
                <w:rFonts w:ascii="仿宋" w:eastAsia="仿宋" w:hAnsi="仿宋" w:cs="宋体" w:hint="eastAsia"/>
                <w:sz w:val="24"/>
              </w:rPr>
              <w:t>4、</w:t>
            </w:r>
            <w:r w:rsidR="009D0F6C" w:rsidRPr="009D0F6C">
              <w:rPr>
                <w:rFonts w:ascii="仿宋" w:eastAsia="仿宋" w:hAnsi="仿宋" w:cs="宋体" w:hint="eastAsia"/>
                <w:sz w:val="24"/>
              </w:rPr>
              <w:t>协议</w:t>
            </w:r>
            <w:r w:rsidRPr="009D0F6C">
              <w:rPr>
                <w:rFonts w:ascii="仿宋" w:eastAsia="仿宋" w:hAnsi="仿宋" w:cs="宋体" w:hint="eastAsia"/>
                <w:sz w:val="24"/>
              </w:rPr>
              <w:t>签订并</w:t>
            </w:r>
            <w:r w:rsidR="009D0F6C" w:rsidRPr="009D0F6C">
              <w:rPr>
                <w:rFonts w:ascii="仿宋" w:eastAsia="仿宋" w:hAnsi="仿宋" w:cs="宋体" w:hint="eastAsia"/>
                <w:sz w:val="24"/>
              </w:rPr>
              <w:t>标的交付</w:t>
            </w:r>
            <w:r w:rsidRPr="009D0F6C">
              <w:rPr>
                <w:rFonts w:ascii="仿宋" w:eastAsia="仿宋" w:hAnsi="仿宋" w:cs="宋体" w:hint="eastAsia"/>
                <w:sz w:val="24"/>
              </w:rPr>
              <w:t>前，因标的发生的任何风险由委托方承担，</w:t>
            </w:r>
            <w:r w:rsidR="009D0F6C" w:rsidRPr="009D0F6C">
              <w:rPr>
                <w:rFonts w:ascii="仿宋" w:eastAsia="仿宋" w:hAnsi="仿宋" w:cs="宋体" w:hint="eastAsia"/>
                <w:sz w:val="24"/>
              </w:rPr>
              <w:t>协议</w:t>
            </w:r>
            <w:r w:rsidRPr="009D0F6C">
              <w:rPr>
                <w:rFonts w:ascii="仿宋" w:eastAsia="仿宋" w:hAnsi="仿宋" w:cs="宋体" w:hint="eastAsia"/>
                <w:sz w:val="24"/>
              </w:rPr>
              <w:t>签订并</w:t>
            </w:r>
            <w:r w:rsidR="009D0F6C" w:rsidRPr="009D0F6C">
              <w:rPr>
                <w:rFonts w:ascii="仿宋" w:eastAsia="仿宋" w:hAnsi="仿宋" w:cs="宋体" w:hint="eastAsia"/>
                <w:sz w:val="24"/>
              </w:rPr>
              <w:t>标的交付</w:t>
            </w:r>
            <w:r w:rsidRPr="009D0F6C">
              <w:rPr>
                <w:rFonts w:ascii="仿宋" w:eastAsia="仿宋" w:hAnsi="仿宋" w:cs="宋体" w:hint="eastAsia"/>
                <w:sz w:val="24"/>
              </w:rPr>
              <w:t>后由买受人承担；</w:t>
            </w:r>
          </w:p>
          <w:p w:rsidR="00F27490" w:rsidRPr="009D0F6C" w:rsidRDefault="00F27490">
            <w:pPr>
              <w:ind w:firstLineChars="200" w:firstLine="480"/>
              <w:rPr>
                <w:rFonts w:ascii="仿宋" w:eastAsia="仿宋" w:hAnsi="仿宋" w:cs="宋体"/>
                <w:sz w:val="24"/>
              </w:rPr>
            </w:pPr>
            <w:r w:rsidRPr="009D0F6C">
              <w:rPr>
                <w:rFonts w:ascii="仿宋" w:eastAsia="仿宋" w:hAnsi="仿宋" w:cs="宋体" w:hint="eastAsia"/>
                <w:sz w:val="24"/>
              </w:rPr>
              <w:t>5、竞买人对标的存在异议的，必须在报名前提出；</w:t>
            </w:r>
          </w:p>
          <w:p w:rsidR="00F27490" w:rsidRPr="000F1B13" w:rsidRDefault="00F27490">
            <w:pPr>
              <w:widowControl/>
              <w:shd w:val="clear" w:color="auto" w:fill="FFFFFF"/>
              <w:spacing w:line="360" w:lineRule="exact"/>
              <w:ind w:firstLineChars="200" w:firstLine="480"/>
              <w:jc w:val="left"/>
              <w:rPr>
                <w:rFonts w:ascii="仿宋" w:eastAsia="仿宋" w:hAnsi="仿宋" w:cs="宋体"/>
                <w:sz w:val="24"/>
              </w:rPr>
            </w:pPr>
            <w:r w:rsidRPr="009D0F6C">
              <w:rPr>
                <w:rFonts w:ascii="仿宋" w:eastAsia="仿宋" w:hAnsi="仿宋" w:cs="宋体" w:hint="eastAsia"/>
                <w:sz w:val="24"/>
              </w:rPr>
              <w:t>6、</w:t>
            </w:r>
            <w:r w:rsidRPr="000F1B13">
              <w:rPr>
                <w:rFonts w:ascii="仿宋" w:eastAsia="仿宋" w:hAnsi="仿宋" w:cs="宋体" w:hint="eastAsia"/>
                <w:sz w:val="24"/>
              </w:rPr>
              <w:t>联系人：</w:t>
            </w:r>
            <w:r w:rsidR="000F1B13" w:rsidRPr="000F1B13">
              <w:rPr>
                <w:rFonts w:ascii="仿宋" w:eastAsia="仿宋" w:hAnsi="仿宋" w:cs="宋体" w:hint="eastAsia"/>
                <w:sz w:val="24"/>
              </w:rPr>
              <w:t>顾浩</w:t>
            </w:r>
          </w:p>
          <w:p w:rsidR="00F27490" w:rsidRPr="000F1B13" w:rsidRDefault="00F27490" w:rsidP="00A75FAD">
            <w:pPr>
              <w:ind w:firstLineChars="300" w:firstLine="720"/>
              <w:rPr>
                <w:rFonts w:ascii="仿宋" w:eastAsia="仿宋" w:hAnsi="仿宋" w:cs="宋体"/>
                <w:sz w:val="24"/>
              </w:rPr>
            </w:pPr>
            <w:r w:rsidRPr="000F1B13">
              <w:rPr>
                <w:rFonts w:ascii="仿宋" w:eastAsia="仿宋" w:hAnsi="仿宋" w:cs="宋体" w:hint="eastAsia"/>
                <w:sz w:val="24"/>
              </w:rPr>
              <w:t>联系电话：</w:t>
            </w:r>
            <w:r w:rsidR="000F1B13" w:rsidRPr="000F1B13">
              <w:rPr>
                <w:rFonts w:ascii="仿宋" w:eastAsia="仿宋" w:hAnsi="仿宋" w:cs="宋体" w:hint="eastAsia"/>
                <w:sz w:val="24"/>
              </w:rPr>
              <w:t>15152860006</w:t>
            </w:r>
          </w:p>
          <w:p w:rsidR="00F27490" w:rsidRPr="009D0F6C" w:rsidRDefault="00F27490">
            <w:pPr>
              <w:rPr>
                <w:rFonts w:ascii="仿宋" w:eastAsia="仿宋" w:hAnsi="仿宋" w:cs="宋体"/>
                <w:sz w:val="24"/>
              </w:rPr>
            </w:pPr>
          </w:p>
        </w:tc>
      </w:tr>
      <w:tr w:rsidR="00F27490" w:rsidRPr="009D0F6C" w:rsidTr="00F2079B">
        <w:trPr>
          <w:trHeight w:hRule="exact" w:val="13619"/>
        </w:trPr>
        <w:tc>
          <w:tcPr>
            <w:tcW w:w="647" w:type="dxa"/>
            <w:tcBorders>
              <w:top w:val="single" w:sz="4" w:space="0" w:color="auto"/>
              <w:left w:val="single" w:sz="4" w:space="0" w:color="auto"/>
              <w:bottom w:val="single" w:sz="4" w:space="0" w:color="auto"/>
              <w:right w:val="single" w:sz="4" w:space="0" w:color="auto"/>
            </w:tcBorders>
            <w:vAlign w:val="center"/>
            <w:hideMark/>
          </w:tcPr>
          <w:p w:rsidR="00F27490" w:rsidRPr="009D0F6C" w:rsidRDefault="00F27490">
            <w:pPr>
              <w:jc w:val="center"/>
              <w:rPr>
                <w:rFonts w:ascii="仿宋" w:eastAsia="仿宋" w:hAnsi="仿宋" w:cs="宋体"/>
                <w:color w:val="000000"/>
                <w:sz w:val="24"/>
              </w:rPr>
            </w:pPr>
            <w:r w:rsidRPr="009D0F6C">
              <w:rPr>
                <w:rFonts w:ascii="仿宋" w:eastAsia="仿宋" w:hAnsi="仿宋" w:cs="宋体" w:hint="eastAsia"/>
                <w:color w:val="000000"/>
                <w:sz w:val="24"/>
              </w:rPr>
              <w:lastRenderedPageBreak/>
              <w:t>八</w:t>
            </w:r>
          </w:p>
        </w:tc>
        <w:tc>
          <w:tcPr>
            <w:tcW w:w="879" w:type="dxa"/>
            <w:gridSpan w:val="2"/>
            <w:tcBorders>
              <w:top w:val="single" w:sz="4" w:space="0" w:color="auto"/>
              <w:left w:val="single" w:sz="4" w:space="0" w:color="auto"/>
              <w:bottom w:val="single" w:sz="4" w:space="0" w:color="auto"/>
              <w:right w:val="single" w:sz="4" w:space="0" w:color="auto"/>
            </w:tcBorders>
            <w:vAlign w:val="center"/>
            <w:hideMark/>
          </w:tcPr>
          <w:p w:rsidR="00F27490" w:rsidRPr="009D0F6C" w:rsidRDefault="00F27490">
            <w:pPr>
              <w:jc w:val="center"/>
              <w:rPr>
                <w:rFonts w:ascii="仿宋" w:eastAsia="仿宋" w:hAnsi="仿宋" w:cs="宋体"/>
                <w:b/>
                <w:color w:val="000000"/>
                <w:sz w:val="24"/>
              </w:rPr>
            </w:pPr>
            <w:r w:rsidRPr="009D0F6C">
              <w:rPr>
                <w:rFonts w:ascii="仿宋" w:eastAsia="仿宋" w:hAnsi="仿宋" w:cs="宋体" w:hint="eastAsia"/>
                <w:color w:val="000000"/>
                <w:kern w:val="0"/>
                <w:sz w:val="24"/>
              </w:rPr>
              <w:t>报名</w:t>
            </w:r>
          </w:p>
        </w:tc>
        <w:tc>
          <w:tcPr>
            <w:tcW w:w="8119" w:type="dxa"/>
            <w:gridSpan w:val="5"/>
            <w:tcBorders>
              <w:top w:val="single" w:sz="4" w:space="0" w:color="auto"/>
              <w:left w:val="single" w:sz="4" w:space="0" w:color="auto"/>
              <w:bottom w:val="single" w:sz="4" w:space="0" w:color="auto"/>
              <w:right w:val="single" w:sz="4" w:space="0" w:color="auto"/>
            </w:tcBorders>
            <w:vAlign w:val="center"/>
          </w:tcPr>
          <w:p w:rsidR="00F27490" w:rsidRPr="00491F16" w:rsidRDefault="00F27490">
            <w:pPr>
              <w:tabs>
                <w:tab w:val="left" w:pos="510"/>
              </w:tabs>
              <w:rPr>
                <w:rFonts w:ascii="仿宋" w:eastAsia="仿宋" w:hAnsi="仿宋" w:cs="Arial"/>
                <w:color w:val="000000"/>
                <w:kern w:val="0"/>
                <w:sz w:val="24"/>
              </w:rPr>
            </w:pPr>
            <w:r w:rsidRPr="00491F16">
              <w:rPr>
                <w:rFonts w:ascii="仿宋" w:eastAsia="仿宋" w:hAnsi="仿宋" w:cs="Arial" w:hint="eastAsia"/>
                <w:color w:val="000000"/>
                <w:kern w:val="0"/>
                <w:sz w:val="24"/>
              </w:rPr>
              <w:t>本项目采用的报名方式（ ☑网上报名）</w:t>
            </w:r>
          </w:p>
          <w:p w:rsidR="00F27490" w:rsidRPr="009D0F6C" w:rsidRDefault="00F27490">
            <w:pPr>
              <w:widowControl/>
              <w:shd w:val="clear" w:color="auto" w:fill="FFFFFF"/>
              <w:spacing w:line="360" w:lineRule="exact"/>
              <w:ind w:firstLineChars="200" w:firstLine="480"/>
              <w:jc w:val="left"/>
              <w:rPr>
                <w:rFonts w:ascii="仿宋" w:eastAsia="仿宋" w:hAnsi="仿宋" w:cs="Arial"/>
                <w:color w:val="000000"/>
                <w:kern w:val="0"/>
                <w:sz w:val="24"/>
              </w:rPr>
            </w:pPr>
            <w:r w:rsidRPr="009D0F6C">
              <w:rPr>
                <w:rFonts w:ascii="仿宋" w:eastAsia="仿宋" w:hAnsi="仿宋" w:cs="Arial" w:hint="eastAsia"/>
                <w:color w:val="000000"/>
                <w:kern w:val="0"/>
                <w:sz w:val="24"/>
              </w:rPr>
              <w:t>1、报名时间：</w:t>
            </w:r>
            <w:r w:rsidR="00FC6508">
              <w:rPr>
                <w:rFonts w:ascii="仿宋" w:eastAsia="仿宋" w:hAnsi="仿宋" w:cs="Arial" w:hint="eastAsia"/>
                <w:color w:val="000000"/>
                <w:kern w:val="0"/>
                <w:sz w:val="24"/>
              </w:rPr>
              <w:t>公告发布</w:t>
            </w:r>
            <w:r w:rsidRPr="009D0F6C">
              <w:rPr>
                <w:rFonts w:ascii="仿宋" w:eastAsia="仿宋" w:hAnsi="仿宋" w:cs="Arial" w:hint="eastAsia"/>
                <w:color w:val="000000"/>
                <w:kern w:val="0"/>
                <w:sz w:val="24"/>
              </w:rPr>
              <w:t>日</w:t>
            </w:r>
            <w:r w:rsidR="00FC6508">
              <w:rPr>
                <w:rFonts w:ascii="仿宋" w:eastAsia="仿宋" w:hAnsi="仿宋" w:cs="Arial" w:hint="eastAsia"/>
                <w:color w:val="000000"/>
                <w:kern w:val="0"/>
                <w:sz w:val="24"/>
              </w:rPr>
              <w:t>起</w:t>
            </w:r>
            <w:r w:rsidRPr="009D0F6C">
              <w:rPr>
                <w:rFonts w:ascii="仿宋" w:eastAsia="仿宋" w:hAnsi="仿宋" w:cs="Arial" w:hint="eastAsia"/>
                <w:color w:val="000000"/>
                <w:kern w:val="0"/>
                <w:sz w:val="24"/>
              </w:rPr>
              <w:t>至202</w:t>
            </w:r>
            <w:r w:rsidR="00CB42A9">
              <w:rPr>
                <w:rFonts w:ascii="仿宋" w:eastAsia="仿宋" w:hAnsi="仿宋" w:cs="Arial" w:hint="eastAsia"/>
                <w:color w:val="000000"/>
                <w:kern w:val="0"/>
                <w:sz w:val="24"/>
              </w:rPr>
              <w:t>1</w:t>
            </w:r>
            <w:r w:rsidRPr="009D0F6C">
              <w:rPr>
                <w:rFonts w:ascii="仿宋" w:eastAsia="仿宋" w:hAnsi="仿宋" w:cs="Arial" w:hint="eastAsia"/>
                <w:color w:val="000000"/>
                <w:kern w:val="0"/>
                <w:sz w:val="24"/>
              </w:rPr>
              <w:t>年</w:t>
            </w:r>
            <w:r w:rsidR="000F1B13">
              <w:rPr>
                <w:rFonts w:ascii="仿宋" w:eastAsia="仿宋" w:hAnsi="仿宋" w:cs="Arial" w:hint="eastAsia"/>
                <w:color w:val="000000"/>
                <w:kern w:val="0"/>
                <w:sz w:val="24"/>
              </w:rPr>
              <w:t>4</w:t>
            </w:r>
            <w:r w:rsidRPr="009D0F6C">
              <w:rPr>
                <w:rFonts w:ascii="仿宋" w:eastAsia="仿宋" w:hAnsi="仿宋" w:cs="Arial" w:hint="eastAsia"/>
                <w:color w:val="000000"/>
                <w:kern w:val="0"/>
                <w:sz w:val="24"/>
              </w:rPr>
              <w:t>月</w:t>
            </w:r>
            <w:r w:rsidR="0082501B">
              <w:rPr>
                <w:rFonts w:ascii="仿宋" w:eastAsia="仿宋" w:hAnsi="仿宋" w:cs="Arial" w:hint="eastAsia"/>
                <w:color w:val="000000"/>
                <w:kern w:val="0"/>
                <w:sz w:val="24"/>
              </w:rPr>
              <w:t>7</w:t>
            </w:r>
            <w:r w:rsidRPr="009D0F6C">
              <w:rPr>
                <w:rFonts w:ascii="仿宋" w:eastAsia="仿宋" w:hAnsi="仿宋" w:cs="Arial" w:hint="eastAsia"/>
                <w:color w:val="000000"/>
                <w:kern w:val="0"/>
                <w:sz w:val="24"/>
              </w:rPr>
              <w:t>日17：</w:t>
            </w:r>
            <w:r w:rsidR="00A0579F">
              <w:rPr>
                <w:rFonts w:ascii="仿宋" w:eastAsia="仿宋" w:hAnsi="仿宋" w:cs="Arial" w:hint="eastAsia"/>
                <w:color w:val="000000"/>
                <w:kern w:val="0"/>
                <w:sz w:val="24"/>
              </w:rPr>
              <w:t>3</w:t>
            </w:r>
            <w:r w:rsidRPr="009D0F6C">
              <w:rPr>
                <w:rFonts w:ascii="仿宋" w:eastAsia="仿宋" w:hAnsi="仿宋" w:cs="Arial" w:hint="eastAsia"/>
                <w:color w:val="000000"/>
                <w:kern w:val="0"/>
                <w:sz w:val="24"/>
              </w:rPr>
              <w:t>0时；</w:t>
            </w:r>
          </w:p>
          <w:p w:rsidR="00F27490" w:rsidRPr="009D0F6C" w:rsidRDefault="00F27490">
            <w:pPr>
              <w:widowControl/>
              <w:shd w:val="clear" w:color="auto" w:fill="FFFFFF"/>
              <w:spacing w:line="360" w:lineRule="exact"/>
              <w:ind w:firstLineChars="200" w:firstLine="480"/>
              <w:jc w:val="left"/>
              <w:rPr>
                <w:rFonts w:ascii="仿宋" w:eastAsia="仿宋" w:hAnsi="仿宋" w:cs="Arial"/>
                <w:color w:val="000000"/>
                <w:kern w:val="0"/>
                <w:sz w:val="24"/>
              </w:rPr>
            </w:pPr>
            <w:r w:rsidRPr="009D0F6C">
              <w:rPr>
                <w:rFonts w:ascii="仿宋" w:eastAsia="仿宋" w:hAnsi="仿宋" w:cs="Arial" w:hint="eastAsia"/>
                <w:color w:val="000000"/>
                <w:kern w:val="0"/>
                <w:sz w:val="24"/>
              </w:rPr>
              <w:t>2、报名方式：登陆《宿迁市公共资源交易电子服务平台》→《投标人登陆》进行注册登记并报名，具体操作程序见拍卖公告附件《宿迁市公共资源交易电子服务平台投标人操作手册（产权交易）》。</w:t>
            </w:r>
          </w:p>
          <w:p w:rsidR="00F27490" w:rsidRPr="009D0F6C" w:rsidRDefault="00F27490">
            <w:pPr>
              <w:widowControl/>
              <w:shd w:val="clear" w:color="auto" w:fill="FFFFFF"/>
              <w:spacing w:line="360" w:lineRule="exact"/>
              <w:ind w:firstLineChars="200" w:firstLine="480"/>
              <w:jc w:val="left"/>
              <w:rPr>
                <w:rFonts w:ascii="仿宋" w:eastAsia="仿宋" w:hAnsi="仿宋" w:cs="Arial"/>
                <w:color w:val="000000"/>
                <w:kern w:val="0"/>
                <w:sz w:val="24"/>
              </w:rPr>
            </w:pPr>
            <w:r w:rsidRPr="00491F16">
              <w:rPr>
                <w:rFonts w:ascii="仿宋" w:eastAsia="仿宋" w:hAnsi="仿宋" w:cs="Arial" w:hint="eastAsia"/>
                <w:color w:val="000000"/>
                <w:kern w:val="0"/>
                <w:sz w:val="24"/>
              </w:rPr>
              <w:t>注意：非自然人需用CA电子锁登陆报名，需办理CA电子锁的，请登录宿迁市公共资源交易电子服务平台CA签章网上申办系统进行办理（http://ca.sqsoft.net/），咨询电话：0527-84396015。</w:t>
            </w:r>
          </w:p>
          <w:p w:rsidR="00671EE6" w:rsidRDefault="000F1B13">
            <w:pPr>
              <w:widowControl/>
              <w:shd w:val="clear" w:color="auto" w:fill="FFFFFF"/>
              <w:spacing w:line="360" w:lineRule="exact"/>
              <w:ind w:firstLineChars="200" w:firstLine="480"/>
              <w:jc w:val="left"/>
              <w:rPr>
                <w:rFonts w:ascii="仿宋" w:eastAsia="仿宋" w:hAnsi="仿宋" w:cs="Arial"/>
                <w:color w:val="000000"/>
                <w:kern w:val="0"/>
                <w:sz w:val="24"/>
              </w:rPr>
            </w:pPr>
            <w:r>
              <w:rPr>
                <w:rFonts w:ascii="仿宋" w:eastAsia="仿宋" w:hAnsi="仿宋" w:cs="Arial" w:hint="eastAsia"/>
                <w:color w:val="000000"/>
                <w:kern w:val="0"/>
                <w:sz w:val="24"/>
              </w:rPr>
              <w:t>3</w:t>
            </w:r>
            <w:r w:rsidR="00F27490" w:rsidRPr="009D0F6C">
              <w:rPr>
                <w:rFonts w:ascii="仿宋" w:eastAsia="仿宋" w:hAnsi="仿宋" w:cs="Arial" w:hint="eastAsia"/>
                <w:color w:val="000000"/>
                <w:kern w:val="0"/>
                <w:sz w:val="24"/>
              </w:rPr>
              <w:t>、</w:t>
            </w:r>
            <w:r w:rsidR="00671EE6" w:rsidRPr="00671EE6">
              <w:rPr>
                <w:rFonts w:ascii="仿宋" w:eastAsia="仿宋" w:hAnsi="仿宋" w:cs="Arial" w:hint="eastAsia"/>
                <w:color w:val="000000"/>
                <w:kern w:val="0"/>
                <w:sz w:val="24"/>
              </w:rPr>
              <w:t>以自然人申请报名的，须上传下列原件扫描件：①本人身份证；②竞买承诺书；③竞买保证金票据原件扫描件 (竞买人缴纳竞买保证金后，到拍卖机构领取竞买保证金票据）；</w:t>
            </w:r>
            <w:r w:rsidR="00F2121A" w:rsidRPr="00F2121A">
              <w:rPr>
                <w:rFonts w:ascii="仿宋" w:eastAsia="仿宋" w:hAnsi="仿宋" w:cs="Arial" w:hint="eastAsia"/>
                <w:color w:val="000000"/>
                <w:kern w:val="0"/>
                <w:sz w:val="24"/>
              </w:rPr>
              <w:t>④竞买人信用查询截图；</w:t>
            </w:r>
          </w:p>
          <w:p w:rsidR="00B542CF" w:rsidRDefault="00671EE6">
            <w:pPr>
              <w:widowControl/>
              <w:shd w:val="clear" w:color="auto" w:fill="FFFFFF"/>
              <w:spacing w:line="360" w:lineRule="exact"/>
              <w:ind w:firstLineChars="200" w:firstLine="480"/>
              <w:jc w:val="left"/>
              <w:rPr>
                <w:rFonts w:ascii="仿宋" w:eastAsia="仿宋" w:hAnsi="仿宋" w:cs="Arial"/>
                <w:color w:val="000000"/>
                <w:kern w:val="0"/>
                <w:sz w:val="24"/>
              </w:rPr>
            </w:pPr>
            <w:r>
              <w:rPr>
                <w:rFonts w:ascii="仿宋" w:eastAsia="仿宋" w:hAnsi="仿宋" w:cs="Arial" w:hint="eastAsia"/>
                <w:color w:val="000000"/>
                <w:kern w:val="0"/>
                <w:sz w:val="24"/>
              </w:rPr>
              <w:t>4、</w:t>
            </w:r>
            <w:r w:rsidR="00F27490" w:rsidRPr="009D0F6C">
              <w:rPr>
                <w:rFonts w:ascii="仿宋" w:eastAsia="仿宋" w:hAnsi="仿宋" w:cs="Arial" w:hint="eastAsia"/>
                <w:color w:val="000000"/>
                <w:kern w:val="0"/>
                <w:sz w:val="24"/>
              </w:rPr>
              <w:t>以企业法人申请报名，须上传下列原件扫描件： ①营业执照副本；②</w:t>
            </w:r>
            <w:r w:rsidR="00162222" w:rsidRPr="00491F16">
              <w:rPr>
                <w:rFonts w:ascii="仿宋" w:eastAsia="仿宋" w:hAnsi="仿宋" w:cs="Arial" w:hint="eastAsia"/>
                <w:color w:val="000000"/>
                <w:kern w:val="0"/>
                <w:sz w:val="24"/>
              </w:rPr>
              <w:t>法人代表身份证或授权委托书和授权委托人身份证</w:t>
            </w:r>
            <w:r w:rsidR="00F27490" w:rsidRPr="009D0F6C">
              <w:rPr>
                <w:rFonts w:ascii="仿宋" w:eastAsia="仿宋" w:hAnsi="仿宋" w:cs="Arial" w:hint="eastAsia"/>
                <w:color w:val="000000"/>
                <w:kern w:val="0"/>
                <w:sz w:val="24"/>
              </w:rPr>
              <w:t>；③</w:t>
            </w:r>
            <w:r w:rsidR="00162222">
              <w:rPr>
                <w:rFonts w:ascii="仿宋" w:eastAsia="仿宋" w:hAnsi="仿宋" w:cs="Arial" w:hint="eastAsia"/>
                <w:color w:val="000000"/>
                <w:kern w:val="0"/>
                <w:sz w:val="24"/>
              </w:rPr>
              <w:t>竞买承诺书；</w:t>
            </w:r>
            <w:r w:rsidR="00162222" w:rsidRPr="009D0F6C">
              <w:rPr>
                <w:rFonts w:ascii="仿宋" w:eastAsia="仿宋" w:hAnsi="仿宋" w:cs="Arial" w:hint="eastAsia"/>
                <w:color w:val="000000"/>
                <w:kern w:val="0"/>
                <w:sz w:val="24"/>
              </w:rPr>
              <w:t>④</w:t>
            </w:r>
            <w:r w:rsidR="00491F16" w:rsidRPr="00491F16">
              <w:rPr>
                <w:rFonts w:ascii="仿宋" w:eastAsia="仿宋" w:hAnsi="仿宋" w:cs="Arial" w:hint="eastAsia"/>
                <w:color w:val="000000"/>
                <w:kern w:val="0"/>
                <w:sz w:val="24"/>
              </w:rPr>
              <w:t>竞买保证金票据原件扫描件(竞买人缴纳竞买保证金后，到拍卖机构领取竞买保证金票据）</w:t>
            </w:r>
            <w:r w:rsidR="00491F16">
              <w:rPr>
                <w:rFonts w:ascii="仿宋" w:eastAsia="仿宋" w:hAnsi="仿宋" w:cs="Arial" w:hint="eastAsia"/>
                <w:color w:val="000000"/>
                <w:kern w:val="0"/>
                <w:sz w:val="24"/>
              </w:rPr>
              <w:t>；</w:t>
            </w:r>
            <w:r w:rsidR="00F2121A" w:rsidRPr="00F2121A">
              <w:rPr>
                <w:rFonts w:ascii="仿宋" w:eastAsia="仿宋" w:hAnsi="仿宋" w:cs="Arial" w:hint="eastAsia"/>
                <w:color w:val="000000"/>
                <w:kern w:val="0"/>
                <w:sz w:val="24"/>
              </w:rPr>
              <w:t>⑤竞买人信用查询截图。</w:t>
            </w:r>
          </w:p>
          <w:p w:rsidR="00F27490" w:rsidRPr="009D0F6C" w:rsidRDefault="00671EE6">
            <w:pPr>
              <w:widowControl/>
              <w:shd w:val="clear" w:color="auto" w:fill="FFFFFF"/>
              <w:spacing w:line="360" w:lineRule="exact"/>
              <w:ind w:firstLineChars="200" w:firstLine="480"/>
              <w:jc w:val="left"/>
              <w:rPr>
                <w:rFonts w:ascii="仿宋" w:eastAsia="仿宋" w:hAnsi="仿宋" w:cs="Arial"/>
                <w:color w:val="000000"/>
                <w:kern w:val="0"/>
                <w:sz w:val="24"/>
              </w:rPr>
            </w:pPr>
            <w:r>
              <w:rPr>
                <w:rFonts w:ascii="仿宋" w:eastAsia="仿宋" w:hAnsi="仿宋" w:cs="Arial" w:hint="eastAsia"/>
                <w:color w:val="000000"/>
                <w:kern w:val="0"/>
                <w:sz w:val="24"/>
              </w:rPr>
              <w:t>5</w:t>
            </w:r>
            <w:r w:rsidR="00F27490" w:rsidRPr="009D0F6C">
              <w:rPr>
                <w:rFonts w:ascii="仿宋" w:eastAsia="仿宋" w:hAnsi="仿宋" w:cs="Arial" w:hint="eastAsia"/>
                <w:color w:val="000000"/>
                <w:kern w:val="0"/>
                <w:sz w:val="24"/>
              </w:rPr>
              <w:t>、报名步骤：缴纳竞买保证金、登陆平台上传资料。竞买保证金缴纳截止时间为202</w:t>
            </w:r>
            <w:r w:rsidR="00CB42A9">
              <w:rPr>
                <w:rFonts w:ascii="仿宋" w:eastAsia="仿宋" w:hAnsi="仿宋" w:cs="Arial" w:hint="eastAsia"/>
                <w:color w:val="000000"/>
                <w:kern w:val="0"/>
                <w:sz w:val="24"/>
              </w:rPr>
              <w:t>1</w:t>
            </w:r>
            <w:r w:rsidR="00F27490" w:rsidRPr="009D0F6C">
              <w:rPr>
                <w:rFonts w:ascii="仿宋" w:eastAsia="仿宋" w:hAnsi="仿宋" w:cs="Arial" w:hint="eastAsia"/>
                <w:color w:val="000000"/>
                <w:kern w:val="0"/>
                <w:sz w:val="24"/>
              </w:rPr>
              <w:t>年</w:t>
            </w:r>
            <w:r w:rsidR="000F1B13">
              <w:rPr>
                <w:rFonts w:ascii="仿宋" w:eastAsia="仿宋" w:hAnsi="仿宋" w:cs="Arial" w:hint="eastAsia"/>
                <w:color w:val="000000"/>
                <w:kern w:val="0"/>
                <w:sz w:val="24"/>
              </w:rPr>
              <w:t>4</w:t>
            </w:r>
            <w:r w:rsidR="00F27490" w:rsidRPr="009D0F6C">
              <w:rPr>
                <w:rFonts w:ascii="仿宋" w:eastAsia="仿宋" w:hAnsi="仿宋" w:cs="Arial" w:hint="eastAsia"/>
                <w:color w:val="000000"/>
                <w:kern w:val="0"/>
                <w:sz w:val="24"/>
              </w:rPr>
              <w:t>月</w:t>
            </w:r>
            <w:r w:rsidR="0082501B">
              <w:rPr>
                <w:rFonts w:ascii="仿宋" w:eastAsia="仿宋" w:hAnsi="仿宋" w:cs="Arial" w:hint="eastAsia"/>
                <w:color w:val="000000"/>
                <w:kern w:val="0"/>
                <w:sz w:val="24"/>
              </w:rPr>
              <w:t>7</w:t>
            </w:r>
            <w:r w:rsidR="00F27490" w:rsidRPr="009D0F6C">
              <w:rPr>
                <w:rFonts w:ascii="仿宋" w:eastAsia="仿宋" w:hAnsi="仿宋" w:cs="Arial" w:hint="eastAsia"/>
                <w:color w:val="000000"/>
                <w:kern w:val="0"/>
                <w:sz w:val="24"/>
              </w:rPr>
              <w:t>日17：</w:t>
            </w:r>
            <w:r w:rsidR="00A0579F">
              <w:rPr>
                <w:rFonts w:ascii="仿宋" w:eastAsia="仿宋" w:hAnsi="仿宋" w:cs="Arial" w:hint="eastAsia"/>
                <w:color w:val="000000"/>
                <w:kern w:val="0"/>
                <w:sz w:val="24"/>
              </w:rPr>
              <w:t>3</w:t>
            </w:r>
            <w:r w:rsidR="00F27490" w:rsidRPr="009D0F6C">
              <w:rPr>
                <w:rFonts w:ascii="仿宋" w:eastAsia="仿宋" w:hAnsi="仿宋" w:cs="Arial" w:hint="eastAsia"/>
                <w:color w:val="000000"/>
                <w:kern w:val="0"/>
                <w:sz w:val="24"/>
              </w:rPr>
              <w:t>0；(竞买保证金以实际到达本公告竞买保证金专用账户为准;未在缴纳截止时间到达的，视为报名不成功，即不具备竞买资格）。</w:t>
            </w:r>
          </w:p>
          <w:p w:rsidR="00F27490" w:rsidRPr="009D0F6C" w:rsidRDefault="00671EE6">
            <w:pPr>
              <w:widowControl/>
              <w:shd w:val="clear" w:color="auto" w:fill="FFFFFF"/>
              <w:spacing w:line="360" w:lineRule="exact"/>
              <w:ind w:firstLineChars="200" w:firstLine="480"/>
              <w:jc w:val="left"/>
              <w:rPr>
                <w:rFonts w:ascii="仿宋" w:eastAsia="仿宋" w:hAnsi="仿宋" w:cs="Arial"/>
                <w:color w:val="000000"/>
                <w:kern w:val="0"/>
                <w:sz w:val="24"/>
              </w:rPr>
            </w:pPr>
            <w:r>
              <w:rPr>
                <w:rFonts w:ascii="仿宋" w:eastAsia="仿宋" w:hAnsi="仿宋" w:cs="Arial" w:hint="eastAsia"/>
                <w:color w:val="000000"/>
                <w:kern w:val="0"/>
                <w:sz w:val="24"/>
              </w:rPr>
              <w:t>6</w:t>
            </w:r>
            <w:r w:rsidR="00F27490" w:rsidRPr="009D0F6C">
              <w:rPr>
                <w:rFonts w:ascii="仿宋" w:eastAsia="仿宋" w:hAnsi="仿宋" w:cs="Arial" w:hint="eastAsia"/>
                <w:color w:val="000000"/>
                <w:kern w:val="0"/>
                <w:sz w:val="24"/>
              </w:rPr>
              <w:t>、本项目不接受联合体报名。</w:t>
            </w:r>
          </w:p>
          <w:p w:rsidR="00F27490" w:rsidRPr="009D0F6C" w:rsidRDefault="00671EE6">
            <w:pPr>
              <w:widowControl/>
              <w:shd w:val="clear" w:color="auto" w:fill="FFFFFF"/>
              <w:spacing w:line="360" w:lineRule="exact"/>
              <w:ind w:firstLineChars="200" w:firstLine="480"/>
              <w:jc w:val="left"/>
              <w:rPr>
                <w:rFonts w:ascii="仿宋" w:eastAsia="仿宋" w:hAnsi="仿宋" w:cs="Arial"/>
                <w:color w:val="000000"/>
                <w:kern w:val="0"/>
                <w:sz w:val="24"/>
              </w:rPr>
            </w:pPr>
            <w:r>
              <w:rPr>
                <w:rFonts w:ascii="仿宋" w:eastAsia="仿宋" w:hAnsi="仿宋" w:cs="Arial" w:hint="eastAsia"/>
                <w:color w:val="000000"/>
                <w:kern w:val="0"/>
                <w:sz w:val="24"/>
              </w:rPr>
              <w:t>7</w:t>
            </w:r>
            <w:r w:rsidR="00F27490" w:rsidRPr="009D0F6C">
              <w:rPr>
                <w:rFonts w:ascii="仿宋" w:eastAsia="仿宋" w:hAnsi="仿宋" w:cs="Arial" w:hint="eastAsia"/>
                <w:color w:val="000000"/>
                <w:kern w:val="0"/>
                <w:sz w:val="24"/>
              </w:rPr>
              <w:t>、由拍卖机构负责审核竞买人是否符合竞买资格。</w:t>
            </w:r>
          </w:p>
          <w:p w:rsidR="00F27490" w:rsidRPr="009D0F6C" w:rsidRDefault="00F27490">
            <w:pPr>
              <w:widowControl/>
              <w:shd w:val="clear" w:color="auto" w:fill="FFFFFF"/>
              <w:spacing w:line="360" w:lineRule="exact"/>
              <w:ind w:firstLineChars="200" w:firstLine="480"/>
              <w:jc w:val="left"/>
              <w:rPr>
                <w:rFonts w:ascii="仿宋" w:eastAsia="仿宋" w:hAnsi="仿宋" w:cs="Arial"/>
                <w:color w:val="000000"/>
                <w:kern w:val="0"/>
                <w:sz w:val="24"/>
              </w:rPr>
            </w:pPr>
            <w:r w:rsidRPr="009D0F6C">
              <w:rPr>
                <w:rFonts w:ascii="仿宋" w:eastAsia="仿宋" w:hAnsi="仿宋" w:cs="Arial" w:hint="eastAsia"/>
                <w:color w:val="000000"/>
                <w:kern w:val="0"/>
                <w:sz w:val="24"/>
              </w:rPr>
              <w:t>注意：保证金未到账，或须上传至投标报名系统的材料未全部上传的，视为报名不合格，不具备竞买资格。</w:t>
            </w:r>
          </w:p>
          <w:p w:rsidR="00F27490" w:rsidRPr="00491F16" w:rsidRDefault="00F27490">
            <w:pPr>
              <w:tabs>
                <w:tab w:val="left" w:pos="510"/>
              </w:tabs>
              <w:rPr>
                <w:rFonts w:ascii="仿宋" w:eastAsia="仿宋" w:hAnsi="仿宋" w:cs="Arial"/>
                <w:color w:val="000000"/>
                <w:kern w:val="0"/>
                <w:sz w:val="24"/>
              </w:rPr>
            </w:pPr>
          </w:p>
        </w:tc>
      </w:tr>
      <w:tr w:rsidR="00D06BBF" w:rsidRPr="009D0F6C" w:rsidTr="00F172CB">
        <w:trPr>
          <w:trHeight w:hRule="exact" w:val="10217"/>
        </w:trPr>
        <w:tc>
          <w:tcPr>
            <w:tcW w:w="657" w:type="dxa"/>
            <w:gridSpan w:val="2"/>
            <w:tcBorders>
              <w:top w:val="single" w:sz="4" w:space="0" w:color="auto"/>
              <w:left w:val="single" w:sz="4" w:space="0" w:color="auto"/>
              <w:bottom w:val="single" w:sz="4" w:space="0" w:color="auto"/>
              <w:right w:val="single" w:sz="4" w:space="0" w:color="auto"/>
            </w:tcBorders>
            <w:vAlign w:val="center"/>
            <w:hideMark/>
          </w:tcPr>
          <w:p w:rsidR="00D06BBF" w:rsidRPr="009D0F6C" w:rsidRDefault="00D06BBF">
            <w:pPr>
              <w:jc w:val="center"/>
              <w:rPr>
                <w:rFonts w:ascii="仿宋" w:eastAsia="仿宋" w:hAnsi="仿宋" w:cs="宋体"/>
                <w:color w:val="000000"/>
                <w:sz w:val="24"/>
              </w:rPr>
            </w:pPr>
            <w:r w:rsidRPr="009D0F6C">
              <w:rPr>
                <w:rFonts w:ascii="仿宋" w:eastAsia="仿宋" w:hAnsi="仿宋" w:cs="宋体" w:hint="eastAsia"/>
                <w:color w:val="000000"/>
                <w:sz w:val="24"/>
              </w:rPr>
              <w:lastRenderedPageBreak/>
              <w:t>九</w:t>
            </w:r>
          </w:p>
        </w:tc>
        <w:tc>
          <w:tcPr>
            <w:tcW w:w="869" w:type="dxa"/>
            <w:tcBorders>
              <w:top w:val="single" w:sz="4" w:space="0" w:color="auto"/>
              <w:left w:val="single" w:sz="4" w:space="0" w:color="auto"/>
              <w:bottom w:val="single" w:sz="4" w:space="0" w:color="auto"/>
              <w:right w:val="single" w:sz="4" w:space="0" w:color="auto"/>
            </w:tcBorders>
            <w:vAlign w:val="center"/>
            <w:hideMark/>
          </w:tcPr>
          <w:p w:rsidR="00D06BBF" w:rsidRPr="009D0F6C" w:rsidRDefault="00D06BBF">
            <w:pPr>
              <w:jc w:val="center"/>
              <w:rPr>
                <w:rFonts w:ascii="仿宋" w:eastAsia="仿宋" w:hAnsi="仿宋" w:cs="宋体"/>
                <w:color w:val="000000"/>
                <w:kern w:val="0"/>
                <w:sz w:val="24"/>
              </w:rPr>
            </w:pPr>
            <w:r w:rsidRPr="009D0F6C">
              <w:rPr>
                <w:rFonts w:ascii="仿宋" w:eastAsia="仿宋" w:hAnsi="仿宋" w:cs="宋体" w:hint="eastAsia"/>
                <w:color w:val="000000"/>
                <w:kern w:val="0"/>
                <w:sz w:val="24"/>
              </w:rPr>
              <w:t>竞买保证金缴纳与退付</w:t>
            </w:r>
          </w:p>
        </w:tc>
        <w:tc>
          <w:tcPr>
            <w:tcW w:w="8119" w:type="dxa"/>
            <w:gridSpan w:val="5"/>
            <w:tcBorders>
              <w:top w:val="single" w:sz="4" w:space="0" w:color="auto"/>
              <w:left w:val="single" w:sz="4" w:space="0" w:color="auto"/>
              <w:bottom w:val="single" w:sz="4" w:space="0" w:color="auto"/>
              <w:right w:val="single" w:sz="4" w:space="0" w:color="auto"/>
            </w:tcBorders>
            <w:vAlign w:val="center"/>
            <w:hideMark/>
          </w:tcPr>
          <w:p w:rsidR="00D06BBF" w:rsidRPr="009D0F6C" w:rsidRDefault="00D06BBF" w:rsidP="00F172CB">
            <w:pPr>
              <w:tabs>
                <w:tab w:val="left" w:pos="510"/>
              </w:tabs>
              <w:spacing w:line="360" w:lineRule="exact"/>
              <w:ind w:firstLineChars="150" w:firstLine="360"/>
              <w:rPr>
                <w:rFonts w:ascii="仿宋" w:eastAsia="仿宋" w:hAnsi="仿宋" w:cs="宋体"/>
                <w:color w:val="000000"/>
                <w:kern w:val="0"/>
                <w:sz w:val="24"/>
              </w:rPr>
            </w:pPr>
            <w:r w:rsidRPr="009D0F6C">
              <w:rPr>
                <w:rFonts w:ascii="仿宋" w:eastAsia="仿宋" w:hAnsi="仿宋" w:hint="eastAsia"/>
                <w:sz w:val="24"/>
              </w:rPr>
              <w:t>1.</w:t>
            </w:r>
            <w:r w:rsidR="00FA37E1" w:rsidRPr="009D0F6C">
              <w:rPr>
                <w:rFonts w:ascii="仿宋" w:eastAsia="仿宋" w:hAnsi="仿宋" w:hint="eastAsia"/>
                <w:sz w:val="24"/>
              </w:rPr>
              <w:t>参加本次拍卖的竞买人需</w:t>
            </w:r>
            <w:r w:rsidRPr="009D0F6C">
              <w:rPr>
                <w:rFonts w:ascii="仿宋" w:eastAsia="仿宋" w:hAnsi="仿宋" w:hint="eastAsia"/>
                <w:sz w:val="24"/>
              </w:rPr>
              <w:t>缴纳竞拍保证金</w:t>
            </w:r>
            <w:r w:rsidR="000F1B13">
              <w:rPr>
                <w:rFonts w:ascii="仿宋" w:eastAsia="仿宋" w:hAnsi="仿宋" w:hint="eastAsia"/>
                <w:sz w:val="24"/>
              </w:rPr>
              <w:t>10</w:t>
            </w:r>
            <w:r w:rsidR="00FA37E1" w:rsidRPr="009D0F6C">
              <w:rPr>
                <w:rFonts w:ascii="仿宋" w:eastAsia="仿宋" w:hAnsi="仿宋" w:hint="eastAsia"/>
                <w:sz w:val="24"/>
              </w:rPr>
              <w:t>000元</w:t>
            </w:r>
            <w:r w:rsidR="00162222">
              <w:rPr>
                <w:rFonts w:ascii="仿宋" w:eastAsia="仿宋" w:hAnsi="仿宋" w:hint="eastAsia"/>
                <w:sz w:val="24"/>
              </w:rPr>
              <w:t>；</w:t>
            </w:r>
          </w:p>
          <w:p w:rsidR="00D06BBF" w:rsidRPr="009D0F6C" w:rsidRDefault="00D06BBF">
            <w:pPr>
              <w:ind w:firstLineChars="200" w:firstLine="480"/>
              <w:rPr>
                <w:rFonts w:ascii="仿宋" w:eastAsia="仿宋" w:hAnsi="仿宋"/>
                <w:sz w:val="24"/>
              </w:rPr>
            </w:pPr>
            <w:r w:rsidRPr="009D0F6C">
              <w:rPr>
                <w:rFonts w:ascii="仿宋" w:eastAsia="仿宋" w:hAnsi="仿宋" w:cs="宋体" w:hint="eastAsia"/>
                <w:color w:val="000000"/>
                <w:kern w:val="0"/>
                <w:sz w:val="24"/>
              </w:rPr>
              <w:t>2、</w:t>
            </w:r>
            <w:r w:rsidRPr="009D0F6C">
              <w:rPr>
                <w:rFonts w:ascii="仿宋" w:eastAsia="仿宋" w:hAnsi="仿宋" w:hint="eastAsia"/>
                <w:sz w:val="24"/>
              </w:rPr>
              <w:t>竞买保证金缴纳方式：竞买人须通过转账（同城）、电汇（异地）、网上银行等方式将竞买保证金从企业基本存款账户（自然人须从本人银行账户）转账至竞买保证金专用账户，以现金方式缴纳及从其他账户缴纳的一律无效；</w:t>
            </w:r>
          </w:p>
          <w:p w:rsidR="00D06BBF" w:rsidRPr="009D0F6C" w:rsidRDefault="00D06BBF" w:rsidP="00D06BBF">
            <w:pPr>
              <w:spacing w:line="340" w:lineRule="exact"/>
              <w:ind w:leftChars="200" w:left="420"/>
              <w:rPr>
                <w:rFonts w:ascii="仿宋" w:eastAsia="仿宋" w:hAnsi="仿宋" w:cs="仿宋"/>
                <w:sz w:val="24"/>
              </w:rPr>
            </w:pPr>
            <w:r w:rsidRPr="009D0F6C">
              <w:rPr>
                <w:rFonts w:ascii="仿宋" w:eastAsia="仿宋" w:hAnsi="仿宋" w:cs="仿宋" w:hint="eastAsia"/>
                <w:sz w:val="24"/>
              </w:rPr>
              <w:t>户名：宿迁市宝典拍卖有限公司</w:t>
            </w:r>
            <w:r w:rsidRPr="009D0F6C">
              <w:rPr>
                <w:rFonts w:ascii="仿宋" w:eastAsia="仿宋" w:hAnsi="仿宋" w:cs="仿宋" w:hint="eastAsia"/>
                <w:sz w:val="24"/>
              </w:rPr>
              <w:br/>
              <w:t>账号：15260188000004022</w:t>
            </w:r>
          </w:p>
          <w:p w:rsidR="00D06BBF" w:rsidRPr="009D0F6C" w:rsidRDefault="00D06BBF" w:rsidP="00D06BBF">
            <w:pPr>
              <w:spacing w:line="340" w:lineRule="exact"/>
              <w:ind w:firstLineChars="200" w:firstLine="480"/>
              <w:rPr>
                <w:rFonts w:ascii="仿宋" w:eastAsia="仿宋" w:hAnsi="仿宋" w:cs="仿宋"/>
                <w:sz w:val="24"/>
              </w:rPr>
            </w:pPr>
            <w:r w:rsidRPr="009D0F6C">
              <w:rPr>
                <w:rFonts w:ascii="仿宋" w:eastAsia="仿宋" w:hAnsi="仿宋" w:cs="仿宋" w:hint="eastAsia"/>
                <w:sz w:val="24"/>
              </w:rPr>
              <w:t>开户行：江苏银行股份有限公司宿迁分行城中支行</w:t>
            </w:r>
          </w:p>
          <w:p w:rsidR="00D06BBF" w:rsidRPr="009D0F6C" w:rsidRDefault="00D06BBF">
            <w:pPr>
              <w:rPr>
                <w:rFonts w:ascii="仿宋" w:eastAsia="仿宋" w:hAnsi="仿宋"/>
                <w:sz w:val="24"/>
              </w:rPr>
            </w:pPr>
            <w:r w:rsidRPr="009D0F6C">
              <w:rPr>
                <w:rFonts w:ascii="仿宋" w:eastAsia="仿宋" w:hAnsi="仿宋" w:hint="eastAsia"/>
                <w:sz w:val="24"/>
              </w:rPr>
              <w:tab/>
              <w:t>3、竞买保证金未经报名系统确认的，不具备竞买资格；</w:t>
            </w:r>
          </w:p>
          <w:p w:rsidR="00D06BBF" w:rsidRPr="009D0F6C" w:rsidRDefault="00D06BBF">
            <w:pPr>
              <w:ind w:firstLine="420"/>
              <w:rPr>
                <w:rFonts w:ascii="仿宋" w:eastAsia="仿宋" w:hAnsi="仿宋" w:cs="宋体"/>
                <w:color w:val="000000"/>
                <w:kern w:val="0"/>
                <w:sz w:val="24"/>
              </w:rPr>
            </w:pPr>
            <w:r w:rsidRPr="009D0F6C">
              <w:rPr>
                <w:rFonts w:ascii="仿宋" w:eastAsia="仿宋" w:hAnsi="仿宋" w:cs="宋体" w:hint="eastAsia"/>
                <w:color w:val="000000"/>
                <w:kern w:val="0"/>
                <w:sz w:val="24"/>
              </w:rPr>
              <w:t>4、</w:t>
            </w:r>
            <w:r w:rsidR="005777D6" w:rsidRPr="005777D6">
              <w:rPr>
                <w:rFonts w:ascii="仿宋" w:eastAsia="仿宋" w:hAnsi="仿宋" w:hint="eastAsia"/>
                <w:sz w:val="24"/>
              </w:rPr>
              <w:t>买受人的保证金在签订</w:t>
            </w:r>
            <w:r w:rsidR="00A0579F">
              <w:rPr>
                <w:rFonts w:ascii="仿宋" w:eastAsia="仿宋" w:hAnsi="仿宋" w:hint="eastAsia"/>
                <w:color w:val="000000"/>
              </w:rPr>
              <w:t>《</w:t>
            </w:r>
            <w:r w:rsidR="00A0579F" w:rsidRPr="002B6972">
              <w:rPr>
                <w:rFonts w:ascii="仿宋" w:eastAsia="仿宋" w:hAnsi="仿宋" w:hint="eastAsia"/>
                <w:color w:val="000000"/>
                <w:sz w:val="24"/>
              </w:rPr>
              <w:t>市民广场三面翻广告设施经营权出租合同</w:t>
            </w:r>
            <w:r w:rsidR="00A0579F">
              <w:rPr>
                <w:rFonts w:ascii="仿宋" w:eastAsia="仿宋" w:hAnsi="仿宋" w:hint="eastAsia"/>
                <w:color w:val="000000"/>
              </w:rPr>
              <w:t>》</w:t>
            </w:r>
            <w:r w:rsidR="005777D6" w:rsidRPr="005777D6">
              <w:rPr>
                <w:rFonts w:ascii="仿宋" w:eastAsia="仿宋" w:hAnsi="仿宋" w:hint="eastAsia"/>
                <w:sz w:val="24"/>
              </w:rPr>
              <w:t>并缴齐履约保证金5000元后可冲抵租金，其他竞买人保证金在拍卖结束后5个工作日内无息退还。</w:t>
            </w:r>
          </w:p>
          <w:p w:rsidR="00D06BBF" w:rsidRPr="009D0F6C" w:rsidRDefault="00D06BBF">
            <w:pPr>
              <w:ind w:firstLineChars="200" w:firstLine="480"/>
              <w:rPr>
                <w:rFonts w:ascii="仿宋" w:eastAsia="仿宋" w:hAnsi="仿宋"/>
                <w:sz w:val="24"/>
              </w:rPr>
            </w:pPr>
            <w:r w:rsidRPr="009D0F6C">
              <w:rPr>
                <w:rFonts w:ascii="仿宋" w:eastAsia="仿宋" w:hAnsi="仿宋" w:hint="eastAsia"/>
                <w:sz w:val="24"/>
              </w:rPr>
              <w:t>5、竞买人有下列行为之一的，竞买保证金不予退还，取消成交资格，记不良行为一次并报信用管理部门列入征信系统：</w:t>
            </w:r>
          </w:p>
          <w:p w:rsidR="00D06BBF" w:rsidRPr="009D0F6C" w:rsidRDefault="00D06BBF">
            <w:pPr>
              <w:ind w:firstLineChars="200" w:firstLine="480"/>
              <w:rPr>
                <w:rFonts w:ascii="仿宋" w:eastAsia="仿宋" w:hAnsi="仿宋"/>
                <w:sz w:val="24"/>
              </w:rPr>
            </w:pPr>
            <w:r w:rsidRPr="009D0F6C">
              <w:rPr>
                <w:rFonts w:ascii="仿宋" w:eastAsia="仿宋" w:hAnsi="仿宋" w:hint="eastAsia"/>
                <w:sz w:val="24"/>
              </w:rPr>
              <w:t>5.1、竞买人无故不参加竞买活动且事前未书面告知委托人或拍卖机构的；</w:t>
            </w:r>
          </w:p>
          <w:p w:rsidR="00D06BBF" w:rsidRPr="009D0F6C" w:rsidRDefault="00D06BBF">
            <w:pPr>
              <w:tabs>
                <w:tab w:val="left" w:pos="630"/>
              </w:tabs>
              <w:ind w:firstLineChars="200" w:firstLine="480"/>
              <w:rPr>
                <w:rFonts w:ascii="仿宋" w:eastAsia="仿宋" w:hAnsi="仿宋"/>
                <w:sz w:val="24"/>
              </w:rPr>
            </w:pPr>
            <w:r w:rsidRPr="009D0F6C">
              <w:rPr>
                <w:rFonts w:ascii="仿宋" w:eastAsia="仿宋" w:hAnsi="仿宋" w:hint="eastAsia"/>
                <w:sz w:val="24"/>
              </w:rPr>
              <w:t>5.2竞买人在竞买活动中提供虚假材料的；</w:t>
            </w:r>
          </w:p>
          <w:p w:rsidR="00D06BBF" w:rsidRPr="009D0F6C" w:rsidRDefault="00D06BBF">
            <w:pPr>
              <w:tabs>
                <w:tab w:val="left" w:pos="540"/>
              </w:tabs>
              <w:rPr>
                <w:rFonts w:ascii="仿宋" w:eastAsia="仿宋" w:hAnsi="仿宋"/>
                <w:sz w:val="24"/>
              </w:rPr>
            </w:pPr>
            <w:r w:rsidRPr="009D0F6C">
              <w:rPr>
                <w:rFonts w:ascii="仿宋" w:eastAsia="仿宋" w:hAnsi="仿宋" w:hint="eastAsia"/>
                <w:sz w:val="24"/>
              </w:rPr>
              <w:tab/>
              <w:t>5.3竞买人非法获取转让方或标的的商业秘密，侵害国家、集体或他人合法权益的；</w:t>
            </w:r>
          </w:p>
          <w:p w:rsidR="00D06BBF" w:rsidRPr="009D0F6C" w:rsidRDefault="00D06BBF">
            <w:pPr>
              <w:tabs>
                <w:tab w:val="left" w:pos="540"/>
              </w:tabs>
              <w:rPr>
                <w:rFonts w:ascii="仿宋" w:eastAsia="仿宋" w:hAnsi="仿宋"/>
                <w:sz w:val="24"/>
              </w:rPr>
            </w:pPr>
            <w:r w:rsidRPr="009D0F6C">
              <w:rPr>
                <w:rFonts w:ascii="仿宋" w:eastAsia="仿宋" w:hAnsi="仿宋" w:hint="eastAsia"/>
                <w:sz w:val="24"/>
              </w:rPr>
              <w:tab/>
              <w:t>5.4竞买人之间相互串通，影响公平竞争，侵害国家、集体或他人合法权益的；</w:t>
            </w:r>
          </w:p>
          <w:p w:rsidR="00D06BBF" w:rsidRPr="009D0F6C" w:rsidRDefault="00D06BBF">
            <w:pPr>
              <w:tabs>
                <w:tab w:val="left" w:pos="630"/>
              </w:tabs>
              <w:ind w:firstLineChars="200" w:firstLine="480"/>
              <w:rPr>
                <w:rFonts w:ascii="仿宋" w:eastAsia="仿宋" w:hAnsi="仿宋"/>
                <w:sz w:val="24"/>
              </w:rPr>
            </w:pPr>
            <w:r w:rsidRPr="009D0F6C">
              <w:rPr>
                <w:rFonts w:ascii="仿宋" w:eastAsia="仿宋" w:hAnsi="仿宋" w:hint="eastAsia"/>
                <w:sz w:val="24"/>
              </w:rPr>
              <w:t>5.5竞买人在竞买活动中干扰、阻挠他人竞买的；</w:t>
            </w:r>
          </w:p>
          <w:p w:rsidR="00D06BBF" w:rsidRPr="009D0F6C" w:rsidRDefault="00D06BBF">
            <w:pPr>
              <w:tabs>
                <w:tab w:val="left" w:pos="630"/>
              </w:tabs>
              <w:ind w:firstLineChars="200" w:firstLine="480"/>
              <w:rPr>
                <w:rFonts w:ascii="仿宋" w:eastAsia="仿宋" w:hAnsi="仿宋"/>
                <w:sz w:val="24"/>
              </w:rPr>
            </w:pPr>
            <w:r w:rsidRPr="009D0F6C">
              <w:rPr>
                <w:rFonts w:ascii="仿宋" w:eastAsia="仿宋" w:hAnsi="仿宋" w:hint="eastAsia"/>
                <w:sz w:val="24"/>
              </w:rPr>
              <w:t>5.6竞买人成交后存在不按要求签订成交确认书、交清相关款项、签订合同等不履约行为的；</w:t>
            </w:r>
          </w:p>
          <w:p w:rsidR="00D06BBF" w:rsidRPr="009D0F6C" w:rsidRDefault="00D06BBF">
            <w:pPr>
              <w:tabs>
                <w:tab w:val="left" w:pos="420"/>
              </w:tabs>
              <w:rPr>
                <w:rFonts w:ascii="仿宋" w:eastAsia="仿宋" w:hAnsi="仿宋"/>
                <w:sz w:val="24"/>
              </w:rPr>
            </w:pPr>
            <w:r w:rsidRPr="009D0F6C">
              <w:rPr>
                <w:rFonts w:ascii="仿宋" w:eastAsia="仿宋" w:hAnsi="仿宋" w:hint="eastAsia"/>
                <w:sz w:val="24"/>
              </w:rPr>
              <w:tab/>
              <w:t>5.7竞买人在竞买活动中不服从管理，恶意阻挠拍卖活动正常进行的</w:t>
            </w:r>
          </w:p>
          <w:p w:rsidR="00D06BBF" w:rsidRPr="009D0F6C" w:rsidRDefault="00D06BBF">
            <w:pPr>
              <w:tabs>
                <w:tab w:val="left" w:pos="420"/>
              </w:tabs>
              <w:ind w:firstLineChars="200" w:firstLine="480"/>
              <w:rPr>
                <w:rFonts w:ascii="仿宋" w:eastAsia="仿宋" w:hAnsi="仿宋"/>
                <w:sz w:val="24"/>
              </w:rPr>
            </w:pPr>
            <w:r w:rsidRPr="009D0F6C">
              <w:rPr>
                <w:rFonts w:ascii="仿宋" w:eastAsia="仿宋" w:hAnsi="仿宋" w:hint="eastAsia"/>
                <w:sz w:val="24"/>
              </w:rPr>
              <w:t>5.8竞买人以捏造的事实或无事实依据无故提出质疑、投诉的；</w:t>
            </w:r>
          </w:p>
          <w:p w:rsidR="00D06BBF" w:rsidRPr="009D0F6C" w:rsidRDefault="00D06BBF">
            <w:pPr>
              <w:tabs>
                <w:tab w:val="left" w:pos="420"/>
              </w:tabs>
              <w:ind w:firstLineChars="200" w:firstLine="480"/>
              <w:rPr>
                <w:rFonts w:ascii="仿宋" w:eastAsia="仿宋" w:hAnsi="仿宋"/>
                <w:sz w:val="24"/>
              </w:rPr>
            </w:pPr>
            <w:r w:rsidRPr="009D0F6C">
              <w:rPr>
                <w:rFonts w:ascii="仿宋" w:eastAsia="仿宋" w:hAnsi="仿宋" w:hint="eastAsia"/>
                <w:sz w:val="24"/>
              </w:rPr>
              <w:t>5.9竞买人违反法律法规或相关规定给转让方造成损失的；</w:t>
            </w:r>
          </w:p>
          <w:p w:rsidR="00D06BBF" w:rsidRPr="009D0F6C" w:rsidRDefault="00D06BBF">
            <w:pPr>
              <w:tabs>
                <w:tab w:val="left" w:pos="420"/>
              </w:tabs>
              <w:rPr>
                <w:rFonts w:ascii="仿宋" w:eastAsia="仿宋" w:hAnsi="仿宋"/>
                <w:sz w:val="24"/>
              </w:rPr>
            </w:pPr>
            <w:r w:rsidRPr="009D0F6C">
              <w:rPr>
                <w:rFonts w:ascii="仿宋" w:eastAsia="仿宋" w:hAnsi="仿宋" w:hint="eastAsia"/>
                <w:sz w:val="24"/>
              </w:rPr>
              <w:tab/>
              <w:t>5.10法律法规规定的其他情形；</w:t>
            </w:r>
          </w:p>
          <w:p w:rsidR="00D06BBF" w:rsidRPr="009D0F6C" w:rsidRDefault="00D06BBF">
            <w:pPr>
              <w:ind w:firstLine="420"/>
              <w:rPr>
                <w:rFonts w:ascii="仿宋" w:eastAsia="仿宋" w:hAnsi="仿宋" w:cs="宋体"/>
                <w:color w:val="000000"/>
                <w:kern w:val="0"/>
                <w:sz w:val="24"/>
              </w:rPr>
            </w:pPr>
            <w:r w:rsidRPr="009D0F6C">
              <w:rPr>
                <w:rFonts w:ascii="仿宋" w:eastAsia="仿宋" w:hAnsi="仿宋" w:hint="eastAsia"/>
                <w:sz w:val="24"/>
              </w:rPr>
              <w:t>竞买保证金金额不足以弥补转让方损失的，该竞买人还需另行赔偿损失</w:t>
            </w:r>
            <w:r w:rsidR="00353D28">
              <w:rPr>
                <w:rFonts w:ascii="仿宋" w:eastAsia="仿宋" w:hAnsi="仿宋" w:hint="eastAsia"/>
                <w:sz w:val="24"/>
              </w:rPr>
              <w:t>。</w:t>
            </w:r>
          </w:p>
        </w:tc>
      </w:tr>
      <w:tr w:rsidR="00D06BBF" w:rsidRPr="009D0F6C" w:rsidTr="00F172CB">
        <w:trPr>
          <w:trHeight w:val="2015"/>
        </w:trPr>
        <w:tc>
          <w:tcPr>
            <w:tcW w:w="657" w:type="dxa"/>
            <w:gridSpan w:val="2"/>
            <w:tcBorders>
              <w:top w:val="single" w:sz="4" w:space="0" w:color="auto"/>
              <w:left w:val="single" w:sz="4" w:space="0" w:color="auto"/>
              <w:bottom w:val="single" w:sz="4" w:space="0" w:color="auto"/>
              <w:right w:val="single" w:sz="4" w:space="0" w:color="auto"/>
            </w:tcBorders>
            <w:vAlign w:val="center"/>
            <w:hideMark/>
          </w:tcPr>
          <w:p w:rsidR="00D06BBF" w:rsidRPr="009D0F6C" w:rsidRDefault="00D06BBF">
            <w:pPr>
              <w:rPr>
                <w:rFonts w:ascii="仿宋" w:eastAsia="仿宋" w:hAnsi="仿宋" w:cs="宋体"/>
                <w:color w:val="000000"/>
                <w:sz w:val="24"/>
              </w:rPr>
            </w:pPr>
            <w:r w:rsidRPr="009D0F6C">
              <w:rPr>
                <w:rFonts w:ascii="仿宋" w:eastAsia="仿宋" w:hAnsi="仿宋" w:cs="宋体" w:hint="eastAsia"/>
                <w:color w:val="000000"/>
                <w:sz w:val="24"/>
              </w:rPr>
              <w:t>十</w:t>
            </w:r>
          </w:p>
        </w:tc>
        <w:tc>
          <w:tcPr>
            <w:tcW w:w="869" w:type="dxa"/>
            <w:tcBorders>
              <w:top w:val="single" w:sz="4" w:space="0" w:color="auto"/>
              <w:left w:val="single" w:sz="4" w:space="0" w:color="auto"/>
              <w:bottom w:val="single" w:sz="4" w:space="0" w:color="auto"/>
              <w:right w:val="single" w:sz="4" w:space="0" w:color="auto"/>
            </w:tcBorders>
            <w:vAlign w:val="center"/>
            <w:hideMark/>
          </w:tcPr>
          <w:p w:rsidR="00D06BBF" w:rsidRPr="009D0F6C" w:rsidRDefault="00D06BBF">
            <w:pPr>
              <w:jc w:val="center"/>
              <w:rPr>
                <w:rFonts w:ascii="仿宋" w:eastAsia="仿宋" w:hAnsi="仿宋" w:cs="宋体"/>
                <w:color w:val="000000"/>
                <w:sz w:val="24"/>
              </w:rPr>
            </w:pPr>
            <w:r w:rsidRPr="009D0F6C">
              <w:rPr>
                <w:rFonts w:ascii="仿宋" w:eastAsia="仿宋" w:hAnsi="仿宋" w:cs="宋体" w:hint="eastAsia"/>
                <w:color w:val="000000"/>
                <w:kern w:val="0"/>
                <w:sz w:val="24"/>
              </w:rPr>
              <w:t>竞价</w:t>
            </w:r>
          </w:p>
        </w:tc>
        <w:tc>
          <w:tcPr>
            <w:tcW w:w="8119" w:type="dxa"/>
            <w:gridSpan w:val="5"/>
            <w:tcBorders>
              <w:top w:val="single" w:sz="4" w:space="0" w:color="auto"/>
              <w:left w:val="single" w:sz="4" w:space="0" w:color="auto"/>
              <w:bottom w:val="single" w:sz="4" w:space="0" w:color="auto"/>
              <w:right w:val="single" w:sz="4" w:space="0" w:color="auto"/>
            </w:tcBorders>
          </w:tcPr>
          <w:p w:rsidR="00D06BBF" w:rsidRPr="009D0F6C" w:rsidRDefault="00D06BBF">
            <w:pPr>
              <w:spacing w:line="280" w:lineRule="exact"/>
              <w:rPr>
                <w:rFonts w:ascii="仿宋" w:eastAsia="仿宋" w:hAnsi="仿宋" w:cs="宋体"/>
                <w:color w:val="000000"/>
                <w:sz w:val="24"/>
              </w:rPr>
            </w:pPr>
            <w:r w:rsidRPr="009D0F6C">
              <w:rPr>
                <w:rFonts w:ascii="仿宋" w:eastAsia="仿宋" w:hAnsi="仿宋" w:cs="宋体" w:hint="eastAsia"/>
                <w:color w:val="000000"/>
                <w:sz w:val="24"/>
              </w:rPr>
              <w:t>本项目采用：网上竞价</w:t>
            </w:r>
          </w:p>
          <w:p w:rsidR="00D06BBF" w:rsidRPr="009D0F6C" w:rsidRDefault="00D06BBF">
            <w:pPr>
              <w:ind w:firstLineChars="200" w:firstLine="480"/>
              <w:rPr>
                <w:rFonts w:ascii="仿宋" w:eastAsia="仿宋" w:hAnsi="仿宋" w:cs="宋体"/>
                <w:color w:val="000000"/>
                <w:sz w:val="24"/>
              </w:rPr>
            </w:pPr>
            <w:r w:rsidRPr="009D0F6C">
              <w:rPr>
                <w:rFonts w:ascii="仿宋" w:eastAsia="仿宋" w:hAnsi="仿宋" w:cs="宋体" w:hint="eastAsia"/>
                <w:sz w:val="24"/>
              </w:rPr>
              <w:t>1、</w:t>
            </w:r>
            <w:r w:rsidRPr="009D0F6C">
              <w:rPr>
                <w:rFonts w:ascii="仿宋" w:eastAsia="仿宋" w:hAnsi="仿宋" w:cs="宋体" w:hint="eastAsia"/>
                <w:color w:val="000000"/>
                <w:sz w:val="24"/>
              </w:rPr>
              <w:t>竞价时间：202</w:t>
            </w:r>
            <w:r w:rsidR="004A30A8">
              <w:rPr>
                <w:rFonts w:ascii="仿宋" w:eastAsia="仿宋" w:hAnsi="仿宋" w:cs="宋体" w:hint="eastAsia"/>
                <w:color w:val="000000"/>
                <w:sz w:val="24"/>
              </w:rPr>
              <w:t>1</w:t>
            </w:r>
            <w:r w:rsidRPr="009D0F6C">
              <w:rPr>
                <w:rFonts w:ascii="仿宋" w:eastAsia="仿宋" w:hAnsi="仿宋" w:cs="宋体" w:hint="eastAsia"/>
                <w:sz w:val="24"/>
              </w:rPr>
              <w:t>年</w:t>
            </w:r>
            <w:r w:rsidR="00FF0FCB">
              <w:rPr>
                <w:rFonts w:ascii="仿宋" w:eastAsia="仿宋" w:hAnsi="仿宋" w:cs="宋体" w:hint="eastAsia"/>
                <w:sz w:val="24"/>
              </w:rPr>
              <w:t>4</w:t>
            </w:r>
            <w:r w:rsidRPr="009D0F6C">
              <w:rPr>
                <w:rFonts w:ascii="仿宋" w:eastAsia="仿宋" w:hAnsi="仿宋" w:cs="宋体" w:hint="eastAsia"/>
                <w:sz w:val="24"/>
              </w:rPr>
              <w:t>月</w:t>
            </w:r>
            <w:r w:rsidR="002609C0">
              <w:rPr>
                <w:rFonts w:ascii="仿宋" w:eastAsia="仿宋" w:hAnsi="仿宋" w:cs="宋体" w:hint="eastAsia"/>
                <w:sz w:val="24"/>
              </w:rPr>
              <w:t>8</w:t>
            </w:r>
            <w:r w:rsidRPr="009D0F6C">
              <w:rPr>
                <w:rFonts w:ascii="仿宋" w:eastAsia="仿宋" w:hAnsi="仿宋" w:cs="宋体" w:hint="eastAsia"/>
                <w:sz w:val="24"/>
              </w:rPr>
              <w:t>日</w:t>
            </w:r>
            <w:r w:rsidR="00FA37E1" w:rsidRPr="009D0F6C">
              <w:rPr>
                <w:rFonts w:ascii="仿宋" w:eastAsia="仿宋" w:hAnsi="仿宋" w:cs="宋体" w:hint="eastAsia"/>
                <w:sz w:val="24"/>
              </w:rPr>
              <w:t>上午10</w:t>
            </w:r>
            <w:r w:rsidRPr="009D0F6C">
              <w:rPr>
                <w:rFonts w:ascii="仿宋" w:eastAsia="仿宋" w:hAnsi="仿宋" w:cs="宋体" w:hint="eastAsia"/>
                <w:sz w:val="24"/>
              </w:rPr>
              <w:t>时。</w:t>
            </w:r>
            <w:r w:rsidRPr="009D0F6C">
              <w:rPr>
                <w:rFonts w:ascii="仿宋" w:eastAsia="仿宋" w:hAnsi="仿宋" w:cs="宋体" w:hint="eastAsia"/>
                <w:color w:val="000000"/>
                <w:sz w:val="24"/>
              </w:rPr>
              <w:t>本次拍卖采用网上竞价形式，请竞买人认真阅读拍卖公</w:t>
            </w:r>
            <w:r w:rsidR="00FA37E1" w:rsidRPr="009D0F6C">
              <w:rPr>
                <w:rFonts w:ascii="仿宋" w:eastAsia="仿宋" w:hAnsi="仿宋" w:cs="宋体" w:hint="eastAsia"/>
                <w:color w:val="000000"/>
                <w:sz w:val="24"/>
              </w:rPr>
              <w:t>告附件《宿迁市公共资源交易电子服务平台投标人操作手册</w:t>
            </w:r>
            <w:r w:rsidR="009D0F6C" w:rsidRPr="009D0F6C">
              <w:rPr>
                <w:rFonts w:ascii="仿宋" w:eastAsia="仿宋" w:hAnsi="仿宋" w:hint="eastAsia"/>
                <w:sz w:val="24"/>
              </w:rPr>
              <w:t>（产权交易）</w:t>
            </w:r>
            <w:r w:rsidR="00FA37E1" w:rsidRPr="009D0F6C">
              <w:rPr>
                <w:rFonts w:ascii="仿宋" w:eastAsia="仿宋" w:hAnsi="仿宋" w:cs="宋体" w:hint="eastAsia"/>
                <w:color w:val="000000"/>
                <w:sz w:val="24"/>
              </w:rPr>
              <w:t>》、</w:t>
            </w:r>
            <w:r w:rsidRPr="009D0F6C">
              <w:rPr>
                <w:rFonts w:ascii="仿宋" w:eastAsia="仿宋" w:hAnsi="仿宋" w:cs="宋体" w:hint="eastAsia"/>
                <w:color w:val="000000"/>
                <w:sz w:val="24"/>
              </w:rPr>
              <w:t>《电子竞价规则》，提前登陆平台，按规则竞价；</w:t>
            </w:r>
          </w:p>
          <w:p w:rsidR="00D06BBF" w:rsidRPr="009D0F6C" w:rsidRDefault="00D06BBF">
            <w:pPr>
              <w:ind w:firstLineChars="200" w:firstLine="480"/>
              <w:rPr>
                <w:rFonts w:ascii="仿宋" w:eastAsia="仿宋" w:hAnsi="仿宋" w:cs="宋体"/>
                <w:color w:val="000000"/>
                <w:sz w:val="24"/>
              </w:rPr>
            </w:pPr>
            <w:r w:rsidRPr="009D0F6C">
              <w:rPr>
                <w:rFonts w:ascii="仿宋" w:eastAsia="仿宋" w:hAnsi="仿宋" w:cs="宋体" w:hint="eastAsia"/>
                <w:color w:val="000000"/>
                <w:sz w:val="24"/>
              </w:rPr>
              <w:t>2、电子竞价操作系统提示</w:t>
            </w:r>
          </w:p>
          <w:p w:rsidR="00D06BBF" w:rsidRPr="009D0F6C" w:rsidRDefault="00D06BBF">
            <w:pPr>
              <w:ind w:firstLineChars="200" w:firstLine="480"/>
              <w:rPr>
                <w:rFonts w:ascii="仿宋" w:eastAsia="仿宋" w:hAnsi="仿宋" w:cs="宋体"/>
                <w:color w:val="000000"/>
                <w:sz w:val="24"/>
              </w:rPr>
            </w:pPr>
            <w:r w:rsidRPr="009D0F6C">
              <w:rPr>
                <w:rFonts w:ascii="仿宋" w:eastAsia="仿宋" w:hAnsi="仿宋" w:cs="宋体" w:hint="eastAsia"/>
                <w:color w:val="000000"/>
                <w:sz w:val="24"/>
              </w:rPr>
              <w:t>（1）网上电子竞价方式：即竞买人在规定的时间内，通过竞价交易系统输入报价，按照价格优先、时间优先原则进行连续竞价，由系统自动确定出最高报价的方式。在规定的时间内，报价可以多次输入，首次报价不得低于系统显示的起始价，其后每次报价须高于系统显示的即时最高报价，每次竞价的加价幅度按系统设定的加价单位或加价单位整数倍进行加价递增；竞价分为自由竞价周期和延时竞价周期两阶段。电子竞价交易系统显示“竞价会已结束”时出现的最高报价即为本次竞价标的的最终成交价格，其最高报价者则成为买受人；</w:t>
            </w:r>
          </w:p>
          <w:p w:rsidR="00D06BBF" w:rsidRPr="009D0F6C" w:rsidRDefault="00D06BBF">
            <w:pPr>
              <w:ind w:firstLineChars="200" w:firstLine="480"/>
              <w:rPr>
                <w:rFonts w:ascii="仿宋" w:eastAsia="仿宋" w:hAnsi="仿宋" w:cs="宋体"/>
                <w:color w:val="000000"/>
                <w:sz w:val="24"/>
              </w:rPr>
            </w:pPr>
            <w:r w:rsidRPr="009D0F6C">
              <w:rPr>
                <w:rFonts w:ascii="仿宋" w:eastAsia="仿宋" w:hAnsi="仿宋" w:cs="宋体" w:hint="eastAsia"/>
                <w:color w:val="000000"/>
                <w:sz w:val="24"/>
              </w:rPr>
              <w:t>（2）参与竞价活动的竞买人应提前观看电子竞价具体操作指南，熟悉电子竞价环境。竞买人应选择高带宽、高性能、网络环境安全的计算机终端</w:t>
            </w:r>
            <w:r w:rsidRPr="009D0F6C">
              <w:rPr>
                <w:rFonts w:ascii="仿宋" w:eastAsia="仿宋" w:hAnsi="仿宋" w:cs="宋体" w:hint="eastAsia"/>
                <w:color w:val="000000"/>
                <w:sz w:val="24"/>
              </w:rPr>
              <w:lastRenderedPageBreak/>
              <w:t>设备参与竞价活动；</w:t>
            </w:r>
          </w:p>
          <w:p w:rsidR="00D06BBF" w:rsidRPr="009D0F6C" w:rsidRDefault="00D06BBF">
            <w:pPr>
              <w:ind w:firstLineChars="200" w:firstLine="480"/>
              <w:rPr>
                <w:rFonts w:ascii="仿宋" w:eastAsia="仿宋" w:hAnsi="仿宋" w:cs="宋体"/>
                <w:color w:val="000000"/>
                <w:sz w:val="24"/>
              </w:rPr>
            </w:pPr>
            <w:r w:rsidRPr="009D0F6C">
              <w:rPr>
                <w:rFonts w:ascii="仿宋" w:eastAsia="仿宋" w:hAnsi="仿宋" w:cs="宋体" w:hint="eastAsia"/>
                <w:color w:val="000000"/>
                <w:sz w:val="24"/>
              </w:rPr>
              <w:t>（3）互联网环境可能存在时延等不可抗因素，竞买人应尽量在自由竞价周期内充分出价，在延时竞价期内及时出价。</w:t>
            </w:r>
          </w:p>
          <w:p w:rsidR="00D06BBF" w:rsidRPr="009D0F6C" w:rsidRDefault="00D06BBF">
            <w:pPr>
              <w:ind w:firstLineChars="200" w:firstLine="480"/>
              <w:rPr>
                <w:rFonts w:ascii="仿宋" w:eastAsia="仿宋" w:hAnsi="仿宋" w:cs="宋体"/>
                <w:color w:val="000000"/>
                <w:sz w:val="24"/>
              </w:rPr>
            </w:pPr>
            <w:r w:rsidRPr="009D0F6C">
              <w:rPr>
                <w:rFonts w:ascii="仿宋" w:eastAsia="仿宋" w:hAnsi="仿宋" w:cs="宋体" w:hint="eastAsia"/>
                <w:color w:val="000000"/>
                <w:sz w:val="24"/>
              </w:rPr>
              <w:t>3、竞买人风险提示</w:t>
            </w:r>
          </w:p>
          <w:p w:rsidR="00D06BBF" w:rsidRPr="009D0F6C" w:rsidRDefault="00D06BBF" w:rsidP="00FB3696">
            <w:pPr>
              <w:ind w:firstLineChars="200" w:firstLine="480"/>
              <w:rPr>
                <w:rFonts w:ascii="仿宋" w:eastAsia="仿宋" w:hAnsi="仿宋" w:cs="宋体"/>
                <w:color w:val="000000"/>
                <w:sz w:val="24"/>
              </w:rPr>
            </w:pPr>
            <w:r w:rsidRPr="009D0F6C">
              <w:rPr>
                <w:rFonts w:ascii="仿宋" w:eastAsia="仿宋" w:hAnsi="仿宋" w:cs="宋体" w:hint="eastAsia"/>
                <w:color w:val="000000"/>
                <w:sz w:val="24"/>
              </w:rPr>
              <w:t>在电子竞价过程中因竞买人如下行为产生的一切后果，由竞买人负责并承担相应的法律责任，转让方、拍卖机构、公共资源交易中心不承担任何责任：</w:t>
            </w:r>
          </w:p>
          <w:p w:rsidR="00D06BBF" w:rsidRPr="009D0F6C" w:rsidRDefault="00D06BBF">
            <w:pPr>
              <w:ind w:firstLineChars="200" w:firstLine="480"/>
              <w:rPr>
                <w:rFonts w:ascii="仿宋" w:eastAsia="仿宋" w:hAnsi="仿宋" w:cs="宋体"/>
                <w:color w:val="000000"/>
                <w:sz w:val="24"/>
              </w:rPr>
            </w:pPr>
            <w:r w:rsidRPr="009D0F6C">
              <w:rPr>
                <w:rFonts w:ascii="仿宋" w:eastAsia="仿宋" w:hAnsi="仿宋" w:cs="宋体" w:hint="eastAsia"/>
                <w:color w:val="000000"/>
                <w:sz w:val="24"/>
              </w:rPr>
              <w:t>（1）竞买人应对本人电子竞价账户安全负责，该账户正式登录进入本场电子竞价会之后，在竞价系统的一切行为均视为该竞买人本人行为的；竞买人应对自己的账户信息保密，每个注册账户仅供一名竞买人使用，因竞买人原因导致其注册账户信息泄露而造成的一切后果的；</w:t>
            </w:r>
          </w:p>
          <w:p w:rsidR="00D06BBF" w:rsidRPr="009D0F6C" w:rsidRDefault="00D06BBF">
            <w:pPr>
              <w:ind w:firstLineChars="200" w:firstLine="480"/>
              <w:rPr>
                <w:rFonts w:ascii="仿宋" w:eastAsia="仿宋" w:hAnsi="仿宋" w:cs="宋体"/>
                <w:color w:val="000000"/>
                <w:sz w:val="24"/>
              </w:rPr>
            </w:pPr>
            <w:r w:rsidRPr="009D0F6C">
              <w:rPr>
                <w:rFonts w:ascii="仿宋" w:eastAsia="仿宋" w:hAnsi="仿宋" w:cs="宋体" w:hint="eastAsia"/>
                <w:color w:val="000000"/>
                <w:sz w:val="24"/>
              </w:rPr>
              <w:t>（2）由于竞买人在登录正式电子竞价会之前，未熟悉电子竞价操作流程，导致不能正确操作软件报价的：在正式竞价过程中因自身操作，导致报价错误、报价不能发送及系统响应的；</w:t>
            </w:r>
          </w:p>
          <w:p w:rsidR="00D06BBF" w:rsidRPr="009D0F6C" w:rsidRDefault="00D06BBF">
            <w:pPr>
              <w:ind w:firstLineChars="200" w:firstLine="480"/>
              <w:rPr>
                <w:rFonts w:ascii="仿宋" w:eastAsia="仿宋" w:hAnsi="仿宋" w:cs="宋体"/>
                <w:color w:val="000000"/>
                <w:sz w:val="24"/>
              </w:rPr>
            </w:pPr>
            <w:r w:rsidRPr="009D0F6C">
              <w:rPr>
                <w:rFonts w:ascii="仿宋" w:eastAsia="仿宋" w:hAnsi="仿宋" w:cs="宋体" w:hint="eastAsia"/>
                <w:color w:val="000000"/>
                <w:sz w:val="24"/>
              </w:rPr>
              <w:t>（3）由于竞买人自身终端设备和网络异常等原因不支持报价导致无法正常竞价的。</w:t>
            </w:r>
          </w:p>
          <w:p w:rsidR="00D06BBF" w:rsidRPr="009D0F6C" w:rsidRDefault="00D06BBF">
            <w:pPr>
              <w:ind w:firstLineChars="200" w:firstLine="480"/>
              <w:rPr>
                <w:rFonts w:ascii="仿宋" w:eastAsia="仿宋" w:hAnsi="仿宋" w:cs="宋体"/>
                <w:color w:val="000000"/>
                <w:sz w:val="24"/>
              </w:rPr>
            </w:pPr>
            <w:r w:rsidRPr="009D0F6C">
              <w:rPr>
                <w:rFonts w:ascii="仿宋" w:eastAsia="仿宋" w:hAnsi="仿宋" w:cs="宋体" w:hint="eastAsia"/>
                <w:color w:val="000000"/>
                <w:sz w:val="24"/>
              </w:rPr>
              <w:t>4、电子竞价免责提示</w:t>
            </w:r>
          </w:p>
          <w:p w:rsidR="00D06BBF" w:rsidRPr="009D0F6C" w:rsidRDefault="00D06BBF">
            <w:pPr>
              <w:ind w:firstLineChars="200" w:firstLine="480"/>
              <w:rPr>
                <w:rFonts w:ascii="仿宋" w:eastAsia="仿宋" w:hAnsi="仿宋" w:cs="宋体"/>
                <w:color w:val="000000"/>
                <w:sz w:val="24"/>
              </w:rPr>
            </w:pPr>
            <w:r w:rsidRPr="009D0F6C">
              <w:rPr>
                <w:rFonts w:ascii="仿宋" w:eastAsia="仿宋" w:hAnsi="仿宋" w:cs="宋体" w:hint="eastAsia"/>
                <w:color w:val="000000"/>
                <w:sz w:val="24"/>
              </w:rPr>
              <w:t>因不可抗力、意外事件、软硬件（技术）故障，非法入侵、恶意攻击等原因而导致竞价系统服务及网络异常、竞价中断或报价结果异常时，转让方及交易中心可暂停当前竞买人通过竞价系统的即时报价，之后转让方及交易中心可临时决定本场电子竞价会暂停或择日重新竞价。转让方及交易中心将向竞买人做出解释说明，不承担任何责任</w:t>
            </w:r>
          </w:p>
          <w:p w:rsidR="00D06BBF" w:rsidRPr="009D0F6C" w:rsidRDefault="00D06BBF">
            <w:pPr>
              <w:ind w:firstLineChars="200" w:firstLine="480"/>
              <w:rPr>
                <w:rFonts w:ascii="仿宋" w:eastAsia="仿宋" w:hAnsi="仿宋" w:cs="宋体"/>
                <w:color w:val="000000"/>
                <w:sz w:val="24"/>
              </w:rPr>
            </w:pPr>
            <w:r w:rsidRPr="009D0F6C">
              <w:rPr>
                <w:rFonts w:ascii="仿宋" w:eastAsia="仿宋" w:hAnsi="仿宋" w:cs="宋体" w:hint="eastAsia"/>
                <w:color w:val="000000"/>
                <w:sz w:val="24"/>
              </w:rPr>
              <w:t>5、在电子竞价过程中，竞价时间应以竞价页面上显示的服务器时间为准；</w:t>
            </w:r>
          </w:p>
          <w:p w:rsidR="00D06BBF" w:rsidRPr="009D0F6C" w:rsidRDefault="00D06BBF">
            <w:pPr>
              <w:ind w:firstLineChars="200" w:firstLine="480"/>
              <w:rPr>
                <w:rFonts w:ascii="仿宋" w:eastAsia="仿宋" w:hAnsi="仿宋" w:cs="宋体"/>
                <w:color w:val="000000"/>
                <w:sz w:val="24"/>
              </w:rPr>
            </w:pPr>
            <w:r w:rsidRPr="009D0F6C">
              <w:rPr>
                <w:rFonts w:ascii="仿宋" w:eastAsia="仿宋" w:hAnsi="仿宋" w:cs="宋体" w:hint="eastAsia"/>
                <w:color w:val="000000"/>
                <w:sz w:val="24"/>
              </w:rPr>
              <w:t xml:space="preserve"> 6、竞价过程中，竞买人应当认真严肃地进行竞买，一经应价，不得撤回，当其他竞买人有更高应价时，其应价即丧失约束力。</w:t>
            </w:r>
          </w:p>
          <w:p w:rsidR="00D06BBF" w:rsidRPr="009D0F6C" w:rsidRDefault="00D06BBF">
            <w:pPr>
              <w:ind w:firstLineChars="200" w:firstLine="480"/>
              <w:rPr>
                <w:rFonts w:ascii="仿宋" w:eastAsia="仿宋" w:hAnsi="仿宋" w:cs="宋体"/>
                <w:color w:val="000000"/>
                <w:sz w:val="24"/>
              </w:rPr>
            </w:pPr>
            <w:r w:rsidRPr="009D0F6C">
              <w:rPr>
                <w:rFonts w:ascii="仿宋" w:eastAsia="仿宋" w:hAnsi="仿宋" w:cs="宋体" w:hint="eastAsia"/>
                <w:color w:val="000000"/>
                <w:sz w:val="24"/>
              </w:rPr>
              <w:t>7、竞买人应当遵守竞价秩序，不得阻扰其他竞买人竞买，更不得有操纵、垄断、恶意串通等违法行为，一经发现，将取消其竞买资格，并追究法律责任，其交付的保证金将不予返还。发生以上情况，转让方有权终止本场竞价会。</w:t>
            </w:r>
          </w:p>
          <w:p w:rsidR="00D06BBF" w:rsidRPr="009D0F6C" w:rsidRDefault="00D06BBF">
            <w:pPr>
              <w:pStyle w:val="1"/>
              <w:rPr>
                <w:rFonts w:ascii="仿宋" w:eastAsia="仿宋" w:hAnsi="仿宋" w:cs="宋体"/>
                <w:color w:val="000000"/>
                <w:sz w:val="24"/>
              </w:rPr>
            </w:pPr>
          </w:p>
        </w:tc>
      </w:tr>
      <w:tr w:rsidR="00D06BBF" w:rsidRPr="009D0F6C" w:rsidTr="00F172CB">
        <w:trPr>
          <w:trHeight w:hRule="exact" w:val="468"/>
        </w:trPr>
        <w:tc>
          <w:tcPr>
            <w:tcW w:w="657" w:type="dxa"/>
            <w:gridSpan w:val="2"/>
            <w:tcBorders>
              <w:top w:val="single" w:sz="4" w:space="0" w:color="auto"/>
              <w:left w:val="single" w:sz="4" w:space="0" w:color="auto"/>
              <w:bottom w:val="single" w:sz="4" w:space="0" w:color="auto"/>
              <w:right w:val="single" w:sz="4" w:space="0" w:color="auto"/>
            </w:tcBorders>
            <w:vAlign w:val="center"/>
            <w:hideMark/>
          </w:tcPr>
          <w:p w:rsidR="00D06BBF" w:rsidRPr="009D0F6C" w:rsidRDefault="00D06BBF">
            <w:pPr>
              <w:jc w:val="center"/>
              <w:rPr>
                <w:rFonts w:ascii="仿宋" w:eastAsia="仿宋" w:hAnsi="仿宋" w:cs="宋体"/>
                <w:color w:val="000000"/>
                <w:sz w:val="24"/>
              </w:rPr>
            </w:pPr>
            <w:r w:rsidRPr="009D0F6C">
              <w:rPr>
                <w:rFonts w:ascii="仿宋" w:eastAsia="仿宋" w:hAnsi="仿宋" w:cs="宋体" w:hint="eastAsia"/>
                <w:color w:val="000000"/>
                <w:sz w:val="24"/>
              </w:rPr>
              <w:lastRenderedPageBreak/>
              <w:t>十一</w:t>
            </w:r>
          </w:p>
        </w:tc>
        <w:tc>
          <w:tcPr>
            <w:tcW w:w="869" w:type="dxa"/>
            <w:tcBorders>
              <w:top w:val="single" w:sz="4" w:space="0" w:color="auto"/>
              <w:left w:val="single" w:sz="4" w:space="0" w:color="auto"/>
              <w:bottom w:val="single" w:sz="4" w:space="0" w:color="auto"/>
              <w:right w:val="single" w:sz="4" w:space="0" w:color="auto"/>
            </w:tcBorders>
            <w:vAlign w:val="center"/>
            <w:hideMark/>
          </w:tcPr>
          <w:p w:rsidR="00D06BBF" w:rsidRPr="009D0F6C" w:rsidRDefault="00D06BBF">
            <w:pPr>
              <w:jc w:val="center"/>
              <w:rPr>
                <w:rFonts w:ascii="仿宋" w:eastAsia="仿宋" w:hAnsi="仿宋" w:cs="宋体"/>
                <w:color w:val="000000"/>
                <w:kern w:val="0"/>
                <w:sz w:val="24"/>
              </w:rPr>
            </w:pPr>
            <w:r w:rsidRPr="009D0F6C">
              <w:rPr>
                <w:rFonts w:ascii="仿宋" w:eastAsia="仿宋" w:hAnsi="仿宋" w:cs="宋体" w:hint="eastAsia"/>
                <w:color w:val="000000"/>
                <w:kern w:val="0"/>
                <w:sz w:val="24"/>
              </w:rPr>
              <w:t>成交</w:t>
            </w:r>
          </w:p>
        </w:tc>
        <w:tc>
          <w:tcPr>
            <w:tcW w:w="8119" w:type="dxa"/>
            <w:gridSpan w:val="5"/>
            <w:tcBorders>
              <w:top w:val="single" w:sz="4" w:space="0" w:color="auto"/>
              <w:left w:val="single" w:sz="4" w:space="0" w:color="auto"/>
              <w:bottom w:val="single" w:sz="4" w:space="0" w:color="auto"/>
              <w:right w:val="single" w:sz="4" w:space="0" w:color="auto"/>
            </w:tcBorders>
            <w:vAlign w:val="center"/>
            <w:hideMark/>
          </w:tcPr>
          <w:p w:rsidR="00D06BBF" w:rsidRPr="009D0F6C" w:rsidRDefault="00D06BBF">
            <w:pPr>
              <w:ind w:firstLineChars="150" w:firstLine="360"/>
              <w:rPr>
                <w:rFonts w:ascii="仿宋" w:eastAsia="仿宋" w:hAnsi="仿宋"/>
                <w:color w:val="000000"/>
                <w:sz w:val="24"/>
              </w:rPr>
            </w:pPr>
            <w:r w:rsidRPr="009D0F6C">
              <w:rPr>
                <w:rFonts w:ascii="仿宋" w:eastAsia="仿宋" w:hAnsi="仿宋" w:hint="eastAsia"/>
                <w:color w:val="000000"/>
                <w:sz w:val="24"/>
              </w:rPr>
              <w:t>以最高报价方式成交</w:t>
            </w:r>
          </w:p>
        </w:tc>
      </w:tr>
      <w:tr w:rsidR="00D06BBF" w:rsidRPr="009D0F6C" w:rsidTr="00F172CB">
        <w:trPr>
          <w:trHeight w:hRule="exact" w:val="1057"/>
        </w:trPr>
        <w:tc>
          <w:tcPr>
            <w:tcW w:w="657" w:type="dxa"/>
            <w:gridSpan w:val="2"/>
            <w:tcBorders>
              <w:top w:val="single" w:sz="4" w:space="0" w:color="auto"/>
              <w:left w:val="single" w:sz="4" w:space="0" w:color="auto"/>
              <w:bottom w:val="single" w:sz="4" w:space="0" w:color="auto"/>
              <w:right w:val="single" w:sz="4" w:space="0" w:color="auto"/>
            </w:tcBorders>
            <w:vAlign w:val="center"/>
            <w:hideMark/>
          </w:tcPr>
          <w:p w:rsidR="00D06BBF" w:rsidRPr="009D0F6C" w:rsidRDefault="00D06BBF">
            <w:pPr>
              <w:spacing w:line="360" w:lineRule="auto"/>
              <w:jc w:val="center"/>
              <w:rPr>
                <w:rFonts w:ascii="仿宋" w:eastAsia="仿宋" w:hAnsi="仿宋"/>
                <w:color w:val="000000"/>
                <w:sz w:val="24"/>
              </w:rPr>
            </w:pPr>
            <w:r w:rsidRPr="009D0F6C">
              <w:rPr>
                <w:rFonts w:ascii="仿宋" w:eastAsia="仿宋" w:hAnsi="仿宋" w:hint="eastAsia"/>
                <w:color w:val="000000"/>
                <w:sz w:val="24"/>
              </w:rPr>
              <w:t>十二</w:t>
            </w:r>
          </w:p>
        </w:tc>
        <w:tc>
          <w:tcPr>
            <w:tcW w:w="869" w:type="dxa"/>
            <w:tcBorders>
              <w:top w:val="single" w:sz="4" w:space="0" w:color="auto"/>
              <w:left w:val="single" w:sz="4" w:space="0" w:color="auto"/>
              <w:bottom w:val="single" w:sz="4" w:space="0" w:color="auto"/>
              <w:right w:val="single" w:sz="4" w:space="0" w:color="auto"/>
            </w:tcBorders>
            <w:vAlign w:val="center"/>
            <w:hideMark/>
          </w:tcPr>
          <w:p w:rsidR="00D06BBF" w:rsidRPr="009D0F6C" w:rsidRDefault="00D06BBF">
            <w:pPr>
              <w:jc w:val="center"/>
              <w:rPr>
                <w:rFonts w:ascii="仿宋" w:eastAsia="仿宋" w:hAnsi="仿宋"/>
                <w:color w:val="000000"/>
                <w:sz w:val="24"/>
              </w:rPr>
            </w:pPr>
            <w:r w:rsidRPr="009D0F6C">
              <w:rPr>
                <w:rFonts w:ascii="仿宋" w:eastAsia="仿宋" w:hAnsi="仿宋" w:cs="宋体" w:hint="eastAsia"/>
                <w:color w:val="000000"/>
                <w:kern w:val="0"/>
                <w:sz w:val="24"/>
              </w:rPr>
              <w:t>公示</w:t>
            </w:r>
          </w:p>
        </w:tc>
        <w:tc>
          <w:tcPr>
            <w:tcW w:w="8119" w:type="dxa"/>
            <w:gridSpan w:val="5"/>
            <w:tcBorders>
              <w:top w:val="single" w:sz="4" w:space="0" w:color="auto"/>
              <w:left w:val="single" w:sz="4" w:space="0" w:color="auto"/>
              <w:bottom w:val="single" w:sz="4" w:space="0" w:color="auto"/>
              <w:right w:val="single" w:sz="4" w:space="0" w:color="auto"/>
            </w:tcBorders>
            <w:vAlign w:val="center"/>
            <w:hideMark/>
          </w:tcPr>
          <w:p w:rsidR="00D06BBF" w:rsidRPr="009D0F6C" w:rsidRDefault="00D06BBF">
            <w:pPr>
              <w:ind w:firstLineChars="200" w:firstLine="480"/>
              <w:rPr>
                <w:rFonts w:ascii="仿宋" w:eastAsia="仿宋" w:hAnsi="仿宋"/>
                <w:color w:val="000000"/>
                <w:sz w:val="24"/>
              </w:rPr>
            </w:pPr>
            <w:r w:rsidRPr="009D0F6C">
              <w:rPr>
                <w:rFonts w:ascii="仿宋" w:eastAsia="仿宋" w:hAnsi="仿宋" w:hint="eastAsia"/>
                <w:color w:val="000000"/>
                <w:sz w:val="24"/>
              </w:rPr>
              <w:t>成交后2个工作日内将成交结果公示在宿迁市公共资源交易电子服务平台，公示时间不少于3日。</w:t>
            </w:r>
          </w:p>
        </w:tc>
      </w:tr>
      <w:tr w:rsidR="00D06BBF" w:rsidRPr="009D0F6C" w:rsidTr="00FB3696">
        <w:trPr>
          <w:trHeight w:hRule="exact" w:val="2837"/>
        </w:trPr>
        <w:tc>
          <w:tcPr>
            <w:tcW w:w="657" w:type="dxa"/>
            <w:gridSpan w:val="2"/>
            <w:tcBorders>
              <w:top w:val="single" w:sz="4" w:space="0" w:color="auto"/>
              <w:left w:val="single" w:sz="4" w:space="0" w:color="auto"/>
              <w:bottom w:val="single" w:sz="4" w:space="0" w:color="auto"/>
              <w:right w:val="single" w:sz="4" w:space="0" w:color="auto"/>
            </w:tcBorders>
            <w:vAlign w:val="center"/>
            <w:hideMark/>
          </w:tcPr>
          <w:p w:rsidR="00D06BBF" w:rsidRPr="009D0F6C" w:rsidRDefault="00D06BBF">
            <w:pPr>
              <w:spacing w:line="360" w:lineRule="auto"/>
              <w:jc w:val="center"/>
              <w:rPr>
                <w:rFonts w:ascii="仿宋" w:eastAsia="仿宋" w:hAnsi="仿宋"/>
                <w:color w:val="000000"/>
                <w:sz w:val="24"/>
              </w:rPr>
            </w:pPr>
            <w:r w:rsidRPr="009D0F6C">
              <w:rPr>
                <w:rFonts w:ascii="仿宋" w:eastAsia="仿宋" w:hAnsi="仿宋" w:hint="eastAsia"/>
                <w:color w:val="000000"/>
                <w:sz w:val="24"/>
              </w:rPr>
              <w:t>十三</w:t>
            </w:r>
          </w:p>
        </w:tc>
        <w:tc>
          <w:tcPr>
            <w:tcW w:w="869" w:type="dxa"/>
            <w:tcBorders>
              <w:top w:val="single" w:sz="4" w:space="0" w:color="auto"/>
              <w:left w:val="single" w:sz="4" w:space="0" w:color="auto"/>
              <w:bottom w:val="single" w:sz="4" w:space="0" w:color="auto"/>
              <w:right w:val="single" w:sz="4" w:space="0" w:color="auto"/>
            </w:tcBorders>
            <w:vAlign w:val="center"/>
            <w:hideMark/>
          </w:tcPr>
          <w:p w:rsidR="00D06BBF" w:rsidRPr="009D0F6C" w:rsidRDefault="00D06BBF">
            <w:pPr>
              <w:jc w:val="center"/>
              <w:rPr>
                <w:rFonts w:ascii="仿宋" w:eastAsia="仿宋" w:hAnsi="仿宋" w:cs="宋体"/>
                <w:color w:val="000000"/>
                <w:kern w:val="0"/>
                <w:sz w:val="24"/>
              </w:rPr>
            </w:pPr>
            <w:r w:rsidRPr="009D0F6C">
              <w:rPr>
                <w:rFonts w:ascii="仿宋" w:eastAsia="仿宋" w:hAnsi="仿宋" w:cs="宋体" w:hint="eastAsia"/>
                <w:color w:val="000000"/>
                <w:kern w:val="0"/>
                <w:sz w:val="24"/>
              </w:rPr>
              <w:t>质疑和</w:t>
            </w:r>
          </w:p>
          <w:p w:rsidR="00D06BBF" w:rsidRPr="009D0F6C" w:rsidRDefault="00D06BBF">
            <w:pPr>
              <w:jc w:val="center"/>
              <w:rPr>
                <w:rFonts w:ascii="仿宋" w:eastAsia="仿宋" w:hAnsi="仿宋" w:cs="宋体"/>
                <w:color w:val="000000"/>
                <w:kern w:val="0"/>
                <w:sz w:val="24"/>
              </w:rPr>
            </w:pPr>
            <w:r w:rsidRPr="009D0F6C">
              <w:rPr>
                <w:rFonts w:ascii="仿宋" w:eastAsia="仿宋" w:hAnsi="仿宋" w:cs="宋体" w:hint="eastAsia"/>
                <w:color w:val="000000"/>
                <w:kern w:val="0"/>
                <w:sz w:val="24"/>
              </w:rPr>
              <w:t>投诉</w:t>
            </w:r>
          </w:p>
        </w:tc>
        <w:tc>
          <w:tcPr>
            <w:tcW w:w="8119" w:type="dxa"/>
            <w:gridSpan w:val="5"/>
            <w:tcBorders>
              <w:top w:val="single" w:sz="4" w:space="0" w:color="auto"/>
              <w:left w:val="single" w:sz="4" w:space="0" w:color="auto"/>
              <w:bottom w:val="single" w:sz="4" w:space="0" w:color="auto"/>
              <w:right w:val="single" w:sz="4" w:space="0" w:color="auto"/>
            </w:tcBorders>
            <w:vAlign w:val="center"/>
            <w:hideMark/>
          </w:tcPr>
          <w:p w:rsidR="00D06BBF" w:rsidRPr="009D0F6C" w:rsidRDefault="00D06BBF">
            <w:pPr>
              <w:rPr>
                <w:rFonts w:ascii="仿宋" w:eastAsia="仿宋" w:hAnsi="仿宋" w:cs="宋体"/>
                <w:color w:val="000000"/>
                <w:sz w:val="24"/>
              </w:rPr>
            </w:pPr>
            <w:r w:rsidRPr="009D0F6C">
              <w:rPr>
                <w:rFonts w:ascii="仿宋" w:eastAsia="仿宋" w:hAnsi="仿宋" w:cs="宋体" w:hint="eastAsia"/>
                <w:color w:val="000000"/>
                <w:sz w:val="24"/>
              </w:rPr>
              <w:t>1、其他竞买人或利害关系人对成交结果有异议的，可以提出质疑，但必须在公示期内提出，对异议处理不服的方可进行投诉；</w:t>
            </w:r>
          </w:p>
          <w:p w:rsidR="00D06BBF" w:rsidRPr="009D0F6C" w:rsidRDefault="00D06BBF">
            <w:pPr>
              <w:rPr>
                <w:rFonts w:ascii="仿宋" w:eastAsia="仿宋" w:hAnsi="仿宋" w:cs="宋体"/>
                <w:color w:val="000000"/>
                <w:sz w:val="24"/>
              </w:rPr>
            </w:pPr>
            <w:r w:rsidRPr="009D0F6C">
              <w:rPr>
                <w:rFonts w:ascii="仿宋" w:eastAsia="仿宋" w:hAnsi="仿宋" w:cs="宋体" w:hint="eastAsia"/>
                <w:color w:val="000000"/>
                <w:sz w:val="24"/>
              </w:rPr>
              <w:t>2、质疑和投诉必须以书面形式提出，</w:t>
            </w:r>
          </w:p>
          <w:p w:rsidR="00D06BBF" w:rsidRPr="00FF0FCB" w:rsidRDefault="00D06BBF" w:rsidP="00FF0FCB">
            <w:pPr>
              <w:widowControl/>
              <w:spacing w:line="360" w:lineRule="exact"/>
              <w:ind w:firstLineChars="100" w:firstLine="240"/>
              <w:jc w:val="left"/>
              <w:rPr>
                <w:rFonts w:ascii="仿宋" w:eastAsia="仿宋" w:hAnsi="仿宋" w:cs="Arial"/>
                <w:color w:val="000000"/>
                <w:kern w:val="0"/>
                <w:sz w:val="24"/>
              </w:rPr>
            </w:pPr>
            <w:r w:rsidRPr="00FF0FCB">
              <w:rPr>
                <w:rFonts w:ascii="仿宋" w:eastAsia="仿宋" w:hAnsi="仿宋" w:cs="Arial" w:hint="eastAsia"/>
                <w:color w:val="000000"/>
                <w:kern w:val="0"/>
                <w:sz w:val="24"/>
              </w:rPr>
              <w:t>异议受理部门：</w:t>
            </w:r>
            <w:r w:rsidR="00FF0FCB" w:rsidRPr="00FF0FCB">
              <w:rPr>
                <w:rFonts w:ascii="仿宋" w:eastAsia="仿宋" w:hAnsi="仿宋" w:cs="Arial" w:hint="eastAsia"/>
                <w:color w:val="000000"/>
                <w:kern w:val="0"/>
                <w:sz w:val="24"/>
              </w:rPr>
              <w:t>泗阳县城市管理局</w:t>
            </w:r>
          </w:p>
          <w:p w:rsidR="00D06BBF" w:rsidRPr="00FF0FCB" w:rsidRDefault="00D06BBF" w:rsidP="00FF0FCB">
            <w:pPr>
              <w:widowControl/>
              <w:spacing w:line="360" w:lineRule="exact"/>
              <w:ind w:firstLineChars="100" w:firstLine="240"/>
              <w:jc w:val="left"/>
              <w:rPr>
                <w:rFonts w:ascii="仿宋" w:eastAsia="仿宋" w:hAnsi="仿宋" w:cs="Arial"/>
                <w:color w:val="000000"/>
                <w:kern w:val="0"/>
                <w:sz w:val="24"/>
              </w:rPr>
            </w:pPr>
            <w:r w:rsidRPr="009D0F6C">
              <w:rPr>
                <w:rFonts w:ascii="仿宋" w:eastAsia="仿宋" w:hAnsi="仿宋" w:cs="Arial" w:hint="eastAsia"/>
                <w:color w:val="000000"/>
                <w:kern w:val="0"/>
                <w:sz w:val="24"/>
              </w:rPr>
              <w:t>联系电话：</w:t>
            </w:r>
            <w:r w:rsidRPr="00FF0FCB">
              <w:rPr>
                <w:rFonts w:ascii="仿宋" w:eastAsia="仿宋" w:hAnsi="仿宋" w:cs="Arial" w:hint="eastAsia"/>
                <w:color w:val="000000"/>
                <w:kern w:val="0"/>
                <w:sz w:val="24"/>
              </w:rPr>
              <w:t> </w:t>
            </w:r>
            <w:r w:rsidR="00FF0FCB" w:rsidRPr="00FF0FCB">
              <w:rPr>
                <w:rFonts w:ascii="仿宋" w:eastAsia="仿宋" w:hAnsi="仿宋" w:cs="Arial" w:hint="eastAsia"/>
                <w:color w:val="000000"/>
                <w:kern w:val="0"/>
                <w:sz w:val="24"/>
              </w:rPr>
              <w:t>15152860006</w:t>
            </w:r>
          </w:p>
          <w:p w:rsidR="00D06BBF" w:rsidRPr="009D0F6C" w:rsidRDefault="00D06BBF" w:rsidP="00D06BBF">
            <w:pPr>
              <w:rPr>
                <w:rFonts w:ascii="仿宋" w:eastAsia="仿宋" w:hAnsi="仿宋" w:cs="宋体"/>
                <w:color w:val="000000"/>
                <w:sz w:val="24"/>
              </w:rPr>
            </w:pPr>
            <w:r w:rsidRPr="009D0F6C">
              <w:rPr>
                <w:rFonts w:ascii="仿宋" w:eastAsia="仿宋" w:hAnsi="仿宋" w:cs="宋体" w:hint="eastAsia"/>
                <w:color w:val="000000"/>
                <w:sz w:val="24"/>
              </w:rPr>
              <w:t>3、不得以捏造的事实或者无事实依据提供虚假材料进行质疑、投诉。</w:t>
            </w:r>
          </w:p>
        </w:tc>
      </w:tr>
      <w:tr w:rsidR="00D06BBF" w:rsidRPr="009D0F6C" w:rsidTr="00F172CB">
        <w:trPr>
          <w:trHeight w:val="693"/>
        </w:trPr>
        <w:tc>
          <w:tcPr>
            <w:tcW w:w="657" w:type="dxa"/>
            <w:gridSpan w:val="2"/>
            <w:tcBorders>
              <w:top w:val="single" w:sz="4" w:space="0" w:color="auto"/>
              <w:left w:val="single" w:sz="4" w:space="0" w:color="auto"/>
              <w:bottom w:val="single" w:sz="4" w:space="0" w:color="auto"/>
              <w:right w:val="single" w:sz="4" w:space="0" w:color="auto"/>
            </w:tcBorders>
            <w:vAlign w:val="center"/>
            <w:hideMark/>
          </w:tcPr>
          <w:p w:rsidR="00D06BBF" w:rsidRPr="009D0F6C" w:rsidRDefault="00D06BBF">
            <w:pPr>
              <w:jc w:val="center"/>
              <w:rPr>
                <w:rFonts w:ascii="仿宋" w:eastAsia="仿宋" w:hAnsi="仿宋" w:cs="宋体"/>
                <w:color w:val="000000"/>
                <w:sz w:val="24"/>
              </w:rPr>
            </w:pPr>
            <w:r w:rsidRPr="009D0F6C">
              <w:rPr>
                <w:rFonts w:ascii="仿宋" w:eastAsia="仿宋" w:hAnsi="仿宋" w:cs="宋体" w:hint="eastAsia"/>
                <w:color w:val="000000"/>
                <w:sz w:val="24"/>
              </w:rPr>
              <w:t>十四</w:t>
            </w:r>
          </w:p>
        </w:tc>
        <w:tc>
          <w:tcPr>
            <w:tcW w:w="869" w:type="dxa"/>
            <w:tcBorders>
              <w:top w:val="single" w:sz="4" w:space="0" w:color="auto"/>
              <w:left w:val="single" w:sz="4" w:space="0" w:color="auto"/>
              <w:bottom w:val="single" w:sz="4" w:space="0" w:color="auto"/>
              <w:right w:val="single" w:sz="4" w:space="0" w:color="auto"/>
            </w:tcBorders>
            <w:vAlign w:val="center"/>
            <w:hideMark/>
          </w:tcPr>
          <w:p w:rsidR="00D06BBF" w:rsidRPr="009D0F6C" w:rsidRDefault="00D06BBF">
            <w:pPr>
              <w:jc w:val="center"/>
              <w:rPr>
                <w:rFonts w:ascii="仿宋" w:eastAsia="仿宋" w:hAnsi="仿宋" w:cs="宋体"/>
                <w:color w:val="000000"/>
                <w:sz w:val="24"/>
              </w:rPr>
            </w:pPr>
            <w:r w:rsidRPr="009D0F6C">
              <w:rPr>
                <w:rFonts w:ascii="仿宋" w:eastAsia="仿宋" w:hAnsi="仿宋" w:cs="宋体" w:hint="eastAsia"/>
                <w:color w:val="000000"/>
                <w:sz w:val="24"/>
              </w:rPr>
              <w:t>成交确认</w:t>
            </w:r>
          </w:p>
        </w:tc>
        <w:tc>
          <w:tcPr>
            <w:tcW w:w="8119" w:type="dxa"/>
            <w:gridSpan w:val="5"/>
            <w:tcBorders>
              <w:top w:val="single" w:sz="4" w:space="0" w:color="auto"/>
              <w:left w:val="single" w:sz="4" w:space="0" w:color="auto"/>
              <w:bottom w:val="single" w:sz="4" w:space="0" w:color="auto"/>
              <w:right w:val="single" w:sz="4" w:space="0" w:color="auto"/>
            </w:tcBorders>
            <w:vAlign w:val="center"/>
            <w:hideMark/>
          </w:tcPr>
          <w:p w:rsidR="00D06BBF" w:rsidRPr="005173D5" w:rsidRDefault="005173D5" w:rsidP="00422535">
            <w:pPr>
              <w:spacing w:line="440" w:lineRule="exact"/>
              <w:ind w:firstLineChars="100" w:firstLine="240"/>
              <w:rPr>
                <w:rFonts w:ascii="仿宋" w:eastAsia="仿宋" w:hAnsi="仿宋" w:cs="仿宋"/>
                <w:sz w:val="28"/>
                <w:szCs w:val="28"/>
              </w:rPr>
            </w:pPr>
            <w:r w:rsidRPr="005173D5">
              <w:rPr>
                <w:rFonts w:ascii="仿宋" w:eastAsia="仿宋" w:hAnsi="仿宋" w:cs="宋体" w:hint="eastAsia"/>
                <w:color w:val="000000"/>
                <w:sz w:val="24"/>
              </w:rPr>
              <w:t>买受人应于成交公示结束</w:t>
            </w:r>
            <w:r w:rsidR="006C2D05">
              <w:rPr>
                <w:rFonts w:ascii="仿宋" w:eastAsia="仿宋" w:hAnsi="仿宋" w:cs="宋体" w:hint="eastAsia"/>
                <w:color w:val="000000"/>
                <w:sz w:val="24"/>
              </w:rPr>
              <w:t>2</w:t>
            </w:r>
            <w:r w:rsidRPr="005173D5">
              <w:rPr>
                <w:rFonts w:ascii="仿宋" w:eastAsia="仿宋" w:hAnsi="仿宋" w:cs="宋体" w:hint="eastAsia"/>
                <w:color w:val="000000"/>
                <w:sz w:val="24"/>
              </w:rPr>
              <w:t>日内一次性交清成交价款及拍卖佣金（成交价款的</w:t>
            </w:r>
            <w:r w:rsidR="00422535">
              <w:rPr>
                <w:rFonts w:ascii="仿宋" w:eastAsia="仿宋" w:hAnsi="仿宋" w:cs="宋体" w:hint="eastAsia"/>
                <w:color w:val="000000"/>
                <w:sz w:val="24"/>
              </w:rPr>
              <w:t>3</w:t>
            </w:r>
            <w:r w:rsidRPr="005173D5">
              <w:rPr>
                <w:rFonts w:ascii="仿宋" w:eastAsia="仿宋" w:hAnsi="仿宋" w:cs="宋体" w:hint="eastAsia"/>
                <w:color w:val="000000"/>
                <w:sz w:val="24"/>
              </w:rPr>
              <w:t>%），并与转让方签订</w:t>
            </w:r>
            <w:r w:rsidR="002609C0">
              <w:rPr>
                <w:rFonts w:ascii="仿宋" w:eastAsia="仿宋" w:hAnsi="仿宋" w:hint="eastAsia"/>
                <w:color w:val="000000"/>
              </w:rPr>
              <w:t>《</w:t>
            </w:r>
            <w:r w:rsidR="002609C0" w:rsidRPr="002B6972">
              <w:rPr>
                <w:rFonts w:ascii="仿宋" w:eastAsia="仿宋" w:hAnsi="仿宋" w:hint="eastAsia"/>
                <w:color w:val="000000"/>
                <w:sz w:val="24"/>
              </w:rPr>
              <w:t>市民广场三面翻广告设施经营权出租合同</w:t>
            </w:r>
            <w:r w:rsidR="002609C0">
              <w:rPr>
                <w:rFonts w:ascii="仿宋" w:eastAsia="仿宋" w:hAnsi="仿宋" w:hint="eastAsia"/>
                <w:color w:val="000000"/>
              </w:rPr>
              <w:t>》</w:t>
            </w:r>
            <w:r w:rsidRPr="005173D5">
              <w:rPr>
                <w:rFonts w:ascii="仿宋" w:eastAsia="仿宋" w:hAnsi="仿宋" w:cs="宋体" w:hint="eastAsia"/>
                <w:color w:val="000000"/>
                <w:sz w:val="24"/>
              </w:rPr>
              <w:t>，否</w:t>
            </w:r>
            <w:r w:rsidRPr="005173D5">
              <w:rPr>
                <w:rFonts w:ascii="仿宋" w:eastAsia="仿宋" w:hAnsi="仿宋" w:cs="宋体" w:hint="eastAsia"/>
                <w:color w:val="000000"/>
                <w:sz w:val="24"/>
              </w:rPr>
              <w:lastRenderedPageBreak/>
              <w:t>则视为放弃中标。</w:t>
            </w:r>
          </w:p>
        </w:tc>
      </w:tr>
      <w:tr w:rsidR="00D06BBF" w:rsidRPr="009D0F6C" w:rsidTr="00F172CB">
        <w:trPr>
          <w:trHeight w:val="84"/>
        </w:trPr>
        <w:tc>
          <w:tcPr>
            <w:tcW w:w="657" w:type="dxa"/>
            <w:gridSpan w:val="2"/>
            <w:tcBorders>
              <w:top w:val="single" w:sz="4" w:space="0" w:color="auto"/>
              <w:left w:val="single" w:sz="4" w:space="0" w:color="auto"/>
              <w:bottom w:val="single" w:sz="4" w:space="0" w:color="auto"/>
              <w:right w:val="single" w:sz="4" w:space="0" w:color="auto"/>
            </w:tcBorders>
            <w:vAlign w:val="center"/>
            <w:hideMark/>
          </w:tcPr>
          <w:p w:rsidR="00FB3696" w:rsidRDefault="00FB3696">
            <w:pPr>
              <w:jc w:val="center"/>
              <w:rPr>
                <w:rFonts w:ascii="仿宋" w:eastAsia="仿宋" w:hAnsi="仿宋" w:cs="宋体"/>
                <w:color w:val="000000"/>
                <w:sz w:val="24"/>
              </w:rPr>
            </w:pPr>
          </w:p>
          <w:p w:rsidR="00FB3696" w:rsidRDefault="00FB3696">
            <w:pPr>
              <w:jc w:val="center"/>
              <w:rPr>
                <w:rFonts w:ascii="仿宋" w:eastAsia="仿宋" w:hAnsi="仿宋" w:cs="宋体"/>
                <w:color w:val="000000"/>
                <w:sz w:val="24"/>
              </w:rPr>
            </w:pPr>
          </w:p>
          <w:p w:rsidR="00FB3696" w:rsidRDefault="00FB3696">
            <w:pPr>
              <w:jc w:val="center"/>
              <w:rPr>
                <w:rFonts w:ascii="仿宋" w:eastAsia="仿宋" w:hAnsi="仿宋" w:cs="宋体"/>
                <w:color w:val="000000"/>
                <w:sz w:val="24"/>
              </w:rPr>
            </w:pPr>
          </w:p>
          <w:p w:rsidR="00FB3696" w:rsidRDefault="00FB3696">
            <w:pPr>
              <w:jc w:val="center"/>
              <w:rPr>
                <w:rFonts w:ascii="仿宋" w:eastAsia="仿宋" w:hAnsi="仿宋" w:cs="宋体"/>
                <w:color w:val="000000"/>
                <w:sz w:val="24"/>
              </w:rPr>
            </w:pPr>
          </w:p>
          <w:p w:rsidR="00FB3696" w:rsidRDefault="00FB3696">
            <w:pPr>
              <w:jc w:val="center"/>
              <w:rPr>
                <w:rFonts w:ascii="仿宋" w:eastAsia="仿宋" w:hAnsi="仿宋" w:cs="宋体"/>
                <w:color w:val="000000"/>
                <w:sz w:val="24"/>
              </w:rPr>
            </w:pPr>
          </w:p>
          <w:p w:rsidR="00FB3696" w:rsidRDefault="00FB3696">
            <w:pPr>
              <w:jc w:val="center"/>
              <w:rPr>
                <w:rFonts w:ascii="仿宋" w:eastAsia="仿宋" w:hAnsi="仿宋" w:cs="宋体"/>
                <w:color w:val="000000"/>
                <w:sz w:val="24"/>
              </w:rPr>
            </w:pPr>
          </w:p>
          <w:p w:rsidR="00FB3696" w:rsidRDefault="00FB3696">
            <w:pPr>
              <w:jc w:val="center"/>
              <w:rPr>
                <w:rFonts w:ascii="仿宋" w:eastAsia="仿宋" w:hAnsi="仿宋" w:cs="宋体"/>
                <w:color w:val="000000"/>
                <w:sz w:val="24"/>
              </w:rPr>
            </w:pPr>
          </w:p>
          <w:p w:rsidR="00FB3696" w:rsidRDefault="00FB3696">
            <w:pPr>
              <w:jc w:val="center"/>
              <w:rPr>
                <w:rFonts w:ascii="仿宋" w:eastAsia="仿宋" w:hAnsi="仿宋" w:cs="宋体"/>
                <w:color w:val="000000"/>
                <w:sz w:val="24"/>
              </w:rPr>
            </w:pPr>
          </w:p>
          <w:p w:rsidR="00FB3696" w:rsidRDefault="00FB3696">
            <w:pPr>
              <w:jc w:val="center"/>
              <w:rPr>
                <w:rFonts w:ascii="仿宋" w:eastAsia="仿宋" w:hAnsi="仿宋" w:cs="宋体"/>
                <w:color w:val="000000"/>
                <w:sz w:val="24"/>
              </w:rPr>
            </w:pPr>
          </w:p>
          <w:p w:rsidR="00FB3696" w:rsidRDefault="00FB3696">
            <w:pPr>
              <w:jc w:val="center"/>
              <w:rPr>
                <w:rFonts w:ascii="仿宋" w:eastAsia="仿宋" w:hAnsi="仿宋" w:cs="宋体"/>
                <w:color w:val="000000"/>
                <w:sz w:val="24"/>
              </w:rPr>
            </w:pPr>
          </w:p>
          <w:p w:rsidR="00FB3696" w:rsidRDefault="00FB3696">
            <w:pPr>
              <w:jc w:val="center"/>
              <w:rPr>
                <w:rFonts w:ascii="仿宋" w:eastAsia="仿宋" w:hAnsi="仿宋" w:cs="宋体"/>
                <w:color w:val="000000"/>
                <w:sz w:val="24"/>
              </w:rPr>
            </w:pPr>
          </w:p>
          <w:p w:rsidR="00D06BBF" w:rsidRPr="009D0F6C" w:rsidRDefault="00D06BBF">
            <w:pPr>
              <w:jc w:val="center"/>
              <w:rPr>
                <w:rFonts w:ascii="仿宋" w:eastAsia="仿宋" w:hAnsi="仿宋" w:cs="宋体"/>
                <w:color w:val="000000"/>
                <w:sz w:val="24"/>
              </w:rPr>
            </w:pPr>
            <w:r w:rsidRPr="009D0F6C">
              <w:rPr>
                <w:rFonts w:ascii="仿宋" w:eastAsia="仿宋" w:hAnsi="仿宋" w:cs="宋体" w:hint="eastAsia"/>
                <w:color w:val="000000"/>
                <w:sz w:val="24"/>
              </w:rPr>
              <w:t>十五</w:t>
            </w:r>
          </w:p>
        </w:tc>
        <w:tc>
          <w:tcPr>
            <w:tcW w:w="869" w:type="dxa"/>
            <w:tcBorders>
              <w:top w:val="single" w:sz="4" w:space="0" w:color="auto"/>
              <w:left w:val="single" w:sz="4" w:space="0" w:color="auto"/>
              <w:bottom w:val="single" w:sz="4" w:space="0" w:color="auto"/>
              <w:right w:val="single" w:sz="4" w:space="0" w:color="auto"/>
            </w:tcBorders>
            <w:vAlign w:val="center"/>
            <w:hideMark/>
          </w:tcPr>
          <w:p w:rsidR="00FB3696" w:rsidRDefault="00FB3696">
            <w:pPr>
              <w:rPr>
                <w:rFonts w:ascii="仿宋" w:eastAsia="仿宋" w:hAnsi="仿宋" w:cs="宋体"/>
                <w:color w:val="000000"/>
                <w:sz w:val="24"/>
              </w:rPr>
            </w:pPr>
          </w:p>
          <w:p w:rsidR="00FB3696" w:rsidRDefault="00FB3696">
            <w:pPr>
              <w:rPr>
                <w:rFonts w:ascii="仿宋" w:eastAsia="仿宋" w:hAnsi="仿宋" w:cs="宋体"/>
                <w:color w:val="000000"/>
                <w:sz w:val="24"/>
              </w:rPr>
            </w:pPr>
          </w:p>
          <w:p w:rsidR="00FB3696" w:rsidRDefault="00FB3696">
            <w:pPr>
              <w:rPr>
                <w:rFonts w:ascii="仿宋" w:eastAsia="仿宋" w:hAnsi="仿宋" w:cs="宋体"/>
                <w:color w:val="000000"/>
                <w:sz w:val="24"/>
              </w:rPr>
            </w:pPr>
          </w:p>
          <w:p w:rsidR="00FB3696" w:rsidRDefault="00FB3696">
            <w:pPr>
              <w:rPr>
                <w:rFonts w:ascii="仿宋" w:eastAsia="仿宋" w:hAnsi="仿宋" w:cs="宋体"/>
                <w:color w:val="000000"/>
                <w:sz w:val="24"/>
              </w:rPr>
            </w:pPr>
          </w:p>
          <w:p w:rsidR="00FB3696" w:rsidRDefault="00FB3696">
            <w:pPr>
              <w:rPr>
                <w:rFonts w:ascii="仿宋" w:eastAsia="仿宋" w:hAnsi="仿宋" w:cs="宋体"/>
                <w:color w:val="000000"/>
                <w:sz w:val="24"/>
              </w:rPr>
            </w:pPr>
          </w:p>
          <w:p w:rsidR="00FB3696" w:rsidRDefault="00FB3696">
            <w:pPr>
              <w:rPr>
                <w:rFonts w:ascii="仿宋" w:eastAsia="仿宋" w:hAnsi="仿宋" w:cs="宋体"/>
                <w:color w:val="000000"/>
                <w:sz w:val="24"/>
              </w:rPr>
            </w:pPr>
          </w:p>
          <w:p w:rsidR="00FB3696" w:rsidRDefault="00FB3696">
            <w:pPr>
              <w:rPr>
                <w:rFonts w:ascii="仿宋" w:eastAsia="仿宋" w:hAnsi="仿宋" w:cs="宋体"/>
                <w:color w:val="000000"/>
                <w:sz w:val="24"/>
              </w:rPr>
            </w:pPr>
          </w:p>
          <w:p w:rsidR="00FB3696" w:rsidRDefault="00FB3696">
            <w:pPr>
              <w:rPr>
                <w:rFonts w:ascii="仿宋" w:eastAsia="仿宋" w:hAnsi="仿宋" w:cs="宋体"/>
                <w:color w:val="000000"/>
                <w:sz w:val="24"/>
              </w:rPr>
            </w:pPr>
          </w:p>
          <w:p w:rsidR="00D06BBF" w:rsidRPr="009D0F6C" w:rsidRDefault="00330D1F">
            <w:pPr>
              <w:rPr>
                <w:rFonts w:ascii="仿宋" w:eastAsia="仿宋" w:hAnsi="仿宋" w:cs="宋体"/>
                <w:color w:val="000000"/>
                <w:sz w:val="24"/>
              </w:rPr>
            </w:pPr>
            <w:r>
              <w:rPr>
                <w:rFonts w:ascii="仿宋" w:eastAsia="仿宋" w:hAnsi="仿宋" w:cs="宋体" w:hint="eastAsia"/>
                <w:color w:val="000000"/>
                <w:sz w:val="24"/>
              </w:rPr>
              <w:t>其他约定事项</w:t>
            </w:r>
          </w:p>
        </w:tc>
        <w:tc>
          <w:tcPr>
            <w:tcW w:w="8119" w:type="dxa"/>
            <w:gridSpan w:val="5"/>
            <w:tcBorders>
              <w:top w:val="single" w:sz="4" w:space="0" w:color="auto"/>
              <w:left w:val="single" w:sz="4" w:space="0" w:color="auto"/>
              <w:bottom w:val="single" w:sz="4" w:space="0" w:color="auto"/>
              <w:right w:val="single" w:sz="4" w:space="0" w:color="auto"/>
            </w:tcBorders>
            <w:vAlign w:val="center"/>
          </w:tcPr>
          <w:p w:rsidR="00FF0FCB" w:rsidRPr="00FF0FCB" w:rsidRDefault="00FF0FCB" w:rsidP="00FF0FCB">
            <w:pPr>
              <w:widowControl/>
              <w:spacing w:line="360" w:lineRule="exact"/>
              <w:ind w:firstLineChars="100" w:firstLine="240"/>
              <w:jc w:val="left"/>
              <w:rPr>
                <w:rFonts w:ascii="仿宋" w:eastAsia="仿宋" w:hAnsi="仿宋" w:cs="Arial"/>
                <w:color w:val="000000"/>
                <w:kern w:val="0"/>
                <w:sz w:val="24"/>
              </w:rPr>
            </w:pPr>
            <w:r w:rsidRPr="00FF0FCB">
              <w:rPr>
                <w:rFonts w:ascii="仿宋" w:eastAsia="仿宋" w:hAnsi="仿宋" w:cs="Arial" w:hint="eastAsia"/>
                <w:color w:val="000000"/>
                <w:kern w:val="0"/>
                <w:sz w:val="24"/>
              </w:rPr>
              <w:t>1</w:t>
            </w:r>
            <w:r w:rsidRPr="009D0F6C">
              <w:rPr>
                <w:rFonts w:ascii="仿宋" w:eastAsia="仿宋" w:hAnsi="仿宋" w:cs="宋体" w:hint="eastAsia"/>
                <w:color w:val="000000"/>
                <w:sz w:val="24"/>
              </w:rPr>
              <w:t>、</w:t>
            </w:r>
            <w:r w:rsidRPr="00FF0FCB">
              <w:rPr>
                <w:rFonts w:ascii="仿宋" w:eastAsia="仿宋" w:hAnsi="仿宋" w:cs="Arial" w:hint="eastAsia"/>
                <w:color w:val="000000"/>
                <w:kern w:val="0"/>
                <w:sz w:val="24"/>
              </w:rPr>
              <w:t>竞买人自行到现场勘查标的，自行了解使用该标的可能涉及的法律法规及相关瑕疵；完成报名的竞买人都视同已现场勘看标的，认可了标的位置、规格、用途、瑕疵等相关情况并认可</w:t>
            </w:r>
            <w:r w:rsidR="002609C0">
              <w:rPr>
                <w:rFonts w:ascii="仿宋" w:eastAsia="仿宋" w:hAnsi="仿宋" w:hint="eastAsia"/>
                <w:color w:val="000000"/>
              </w:rPr>
              <w:t>《</w:t>
            </w:r>
            <w:r w:rsidR="002609C0" w:rsidRPr="002B6972">
              <w:rPr>
                <w:rFonts w:ascii="仿宋" w:eastAsia="仿宋" w:hAnsi="仿宋" w:hint="eastAsia"/>
                <w:color w:val="000000"/>
                <w:sz w:val="24"/>
              </w:rPr>
              <w:t>市民广场三面翻广告设施经营权出租合同</w:t>
            </w:r>
            <w:r w:rsidR="002609C0">
              <w:rPr>
                <w:rFonts w:ascii="仿宋" w:eastAsia="仿宋" w:hAnsi="仿宋" w:hint="eastAsia"/>
                <w:color w:val="000000"/>
              </w:rPr>
              <w:t>》</w:t>
            </w:r>
            <w:r w:rsidRPr="00FF0FCB">
              <w:rPr>
                <w:rFonts w:ascii="仿宋" w:eastAsia="仿宋" w:hAnsi="仿宋" w:cs="Arial" w:hint="eastAsia"/>
                <w:color w:val="000000"/>
                <w:kern w:val="0"/>
                <w:sz w:val="24"/>
              </w:rPr>
              <w:t>，自愿承担因上述原因导致的一切后果。报名参加竞买视同接受以展示标的实物现状拍租。</w:t>
            </w:r>
          </w:p>
          <w:p w:rsidR="00FF0FCB" w:rsidRPr="00FF0FCB" w:rsidRDefault="00FF0FCB" w:rsidP="00FF0FCB">
            <w:pPr>
              <w:widowControl/>
              <w:spacing w:line="360" w:lineRule="exact"/>
              <w:ind w:firstLineChars="100" w:firstLine="240"/>
              <w:jc w:val="left"/>
              <w:rPr>
                <w:rFonts w:ascii="仿宋" w:eastAsia="仿宋" w:hAnsi="仿宋" w:cs="Arial"/>
                <w:color w:val="000000"/>
                <w:kern w:val="0"/>
                <w:sz w:val="24"/>
              </w:rPr>
            </w:pPr>
            <w:r w:rsidRPr="00FF0FCB">
              <w:rPr>
                <w:rFonts w:ascii="仿宋" w:eastAsia="仿宋" w:hAnsi="仿宋" w:cs="Arial" w:hint="eastAsia"/>
                <w:color w:val="000000"/>
                <w:kern w:val="0"/>
                <w:sz w:val="24"/>
              </w:rPr>
              <w:t>2</w:t>
            </w:r>
            <w:r w:rsidRPr="009D0F6C">
              <w:rPr>
                <w:rFonts w:ascii="仿宋" w:eastAsia="仿宋" w:hAnsi="仿宋" w:cs="宋体" w:hint="eastAsia"/>
                <w:color w:val="000000"/>
                <w:sz w:val="24"/>
              </w:rPr>
              <w:t>、</w:t>
            </w:r>
            <w:r w:rsidRPr="00FF0FCB">
              <w:rPr>
                <w:rFonts w:ascii="仿宋" w:eastAsia="仿宋" w:hAnsi="仿宋" w:cs="Arial" w:hint="eastAsia"/>
                <w:color w:val="000000"/>
                <w:kern w:val="0"/>
                <w:sz w:val="24"/>
              </w:rPr>
              <w:t>成交后，买受人须预留一面做公益广告</w:t>
            </w:r>
            <w:r w:rsidR="00722D53">
              <w:rPr>
                <w:rFonts w:ascii="仿宋" w:eastAsia="仿宋" w:hAnsi="仿宋" w:cs="Arial" w:hint="eastAsia"/>
                <w:color w:val="000000"/>
                <w:kern w:val="0"/>
                <w:sz w:val="24"/>
              </w:rPr>
              <w:t>设施</w:t>
            </w:r>
            <w:r w:rsidRPr="00FF0FCB">
              <w:rPr>
                <w:rFonts w:ascii="仿宋" w:eastAsia="仿宋" w:hAnsi="仿宋" w:cs="Arial" w:hint="eastAsia"/>
                <w:color w:val="000000"/>
                <w:kern w:val="0"/>
                <w:sz w:val="24"/>
              </w:rPr>
              <w:t>使用，内容及时间节点由泗阳县城市管理局根据上级要求，统筹调度。</w:t>
            </w:r>
          </w:p>
          <w:p w:rsidR="00FF0FCB" w:rsidRPr="00FF0FCB" w:rsidRDefault="00FF0FCB" w:rsidP="00FF0FCB">
            <w:pPr>
              <w:widowControl/>
              <w:spacing w:line="360" w:lineRule="exact"/>
              <w:ind w:firstLineChars="100" w:firstLine="240"/>
              <w:jc w:val="left"/>
              <w:rPr>
                <w:rFonts w:ascii="仿宋" w:eastAsia="仿宋" w:hAnsi="仿宋" w:cs="Arial"/>
                <w:color w:val="000000"/>
                <w:kern w:val="0"/>
                <w:sz w:val="24"/>
              </w:rPr>
            </w:pPr>
            <w:r w:rsidRPr="00FF0FCB">
              <w:rPr>
                <w:rFonts w:ascii="仿宋" w:eastAsia="仿宋" w:hAnsi="仿宋" w:cs="Arial" w:hint="eastAsia"/>
                <w:color w:val="000000"/>
                <w:kern w:val="0"/>
                <w:sz w:val="24"/>
              </w:rPr>
              <w:t>3</w:t>
            </w:r>
            <w:r w:rsidRPr="009D0F6C">
              <w:rPr>
                <w:rFonts w:ascii="仿宋" w:eastAsia="仿宋" w:hAnsi="仿宋" w:cs="宋体" w:hint="eastAsia"/>
                <w:color w:val="000000"/>
                <w:sz w:val="24"/>
              </w:rPr>
              <w:t>、</w:t>
            </w:r>
            <w:r w:rsidRPr="00FF0FCB">
              <w:rPr>
                <w:rFonts w:ascii="仿宋" w:eastAsia="仿宋" w:hAnsi="仿宋" w:cs="Arial" w:hint="eastAsia"/>
                <w:color w:val="000000"/>
                <w:kern w:val="0"/>
                <w:sz w:val="24"/>
              </w:rPr>
              <w:t>买受人经营广告</w:t>
            </w:r>
            <w:r w:rsidR="00722D53">
              <w:rPr>
                <w:rFonts w:ascii="仿宋" w:eastAsia="仿宋" w:hAnsi="仿宋" w:cs="Arial" w:hint="eastAsia"/>
                <w:color w:val="000000"/>
                <w:kern w:val="0"/>
                <w:sz w:val="24"/>
              </w:rPr>
              <w:t>设施</w:t>
            </w:r>
            <w:r w:rsidRPr="00FF0FCB">
              <w:rPr>
                <w:rFonts w:ascii="仿宋" w:eastAsia="仿宋" w:hAnsi="仿宋" w:cs="Arial" w:hint="eastAsia"/>
                <w:color w:val="000000"/>
                <w:kern w:val="0"/>
                <w:sz w:val="24"/>
              </w:rPr>
              <w:t>期间发布广告应严格遵守《中华人民共和国广告法》、《江苏省广告条例》等相关法律法规之规定，违法责任由买受人承担。</w:t>
            </w:r>
          </w:p>
          <w:p w:rsidR="00FF0FCB" w:rsidRPr="00FF0FCB" w:rsidRDefault="00FF0FCB" w:rsidP="00FF0FCB">
            <w:pPr>
              <w:widowControl/>
              <w:spacing w:line="360" w:lineRule="exact"/>
              <w:ind w:firstLineChars="100" w:firstLine="240"/>
              <w:jc w:val="left"/>
              <w:rPr>
                <w:rFonts w:ascii="仿宋" w:eastAsia="仿宋" w:hAnsi="仿宋" w:cs="Arial"/>
                <w:color w:val="000000"/>
                <w:kern w:val="0"/>
                <w:sz w:val="24"/>
              </w:rPr>
            </w:pPr>
            <w:r w:rsidRPr="00FF0FCB">
              <w:rPr>
                <w:rFonts w:ascii="仿宋" w:eastAsia="仿宋" w:hAnsi="仿宋" w:cs="Arial" w:hint="eastAsia"/>
                <w:color w:val="000000"/>
                <w:kern w:val="0"/>
                <w:sz w:val="24"/>
              </w:rPr>
              <w:t xml:space="preserve">4 </w:t>
            </w:r>
            <w:r w:rsidRPr="009D0F6C">
              <w:rPr>
                <w:rFonts w:ascii="仿宋" w:eastAsia="仿宋" w:hAnsi="仿宋" w:cs="宋体" w:hint="eastAsia"/>
                <w:color w:val="000000"/>
                <w:sz w:val="24"/>
              </w:rPr>
              <w:t>、</w:t>
            </w:r>
            <w:r w:rsidRPr="00FF0FCB">
              <w:rPr>
                <w:rFonts w:ascii="仿宋" w:eastAsia="仿宋" w:hAnsi="仿宋" w:cs="Arial" w:hint="eastAsia"/>
                <w:color w:val="000000"/>
                <w:kern w:val="0"/>
                <w:sz w:val="24"/>
              </w:rPr>
              <w:t>广告</w:t>
            </w:r>
            <w:r w:rsidR="00722D53">
              <w:rPr>
                <w:rFonts w:ascii="仿宋" w:eastAsia="仿宋" w:hAnsi="仿宋" w:cs="Arial" w:hint="eastAsia"/>
                <w:color w:val="000000"/>
                <w:kern w:val="0"/>
                <w:sz w:val="24"/>
              </w:rPr>
              <w:t>设施</w:t>
            </w:r>
            <w:r w:rsidRPr="00FF0FCB">
              <w:rPr>
                <w:rFonts w:ascii="仿宋" w:eastAsia="仿宋" w:hAnsi="仿宋" w:cs="Arial" w:hint="eastAsia"/>
                <w:color w:val="000000"/>
                <w:kern w:val="0"/>
                <w:sz w:val="24"/>
              </w:rPr>
              <w:t>经营起止时间及广告设施维护、维修、保养、安全责任等相关要求以</w:t>
            </w:r>
            <w:r w:rsidR="002609C0">
              <w:rPr>
                <w:rFonts w:ascii="仿宋" w:eastAsia="仿宋" w:hAnsi="仿宋" w:hint="eastAsia"/>
                <w:color w:val="000000"/>
              </w:rPr>
              <w:t>《</w:t>
            </w:r>
            <w:r w:rsidR="002609C0" w:rsidRPr="002B6972">
              <w:rPr>
                <w:rFonts w:ascii="仿宋" w:eastAsia="仿宋" w:hAnsi="仿宋" w:hint="eastAsia"/>
                <w:color w:val="000000"/>
                <w:sz w:val="24"/>
              </w:rPr>
              <w:t>市民广场三面翻广告设施经营权出租合同</w:t>
            </w:r>
            <w:r w:rsidR="002609C0">
              <w:rPr>
                <w:rFonts w:ascii="仿宋" w:eastAsia="仿宋" w:hAnsi="仿宋" w:hint="eastAsia"/>
                <w:color w:val="000000"/>
              </w:rPr>
              <w:t>》</w:t>
            </w:r>
            <w:r w:rsidRPr="00FF0FCB">
              <w:rPr>
                <w:rFonts w:ascii="仿宋" w:eastAsia="仿宋" w:hAnsi="仿宋" w:cs="Arial" w:hint="eastAsia"/>
                <w:color w:val="000000"/>
                <w:kern w:val="0"/>
                <w:sz w:val="24"/>
              </w:rPr>
              <w:t>约定为准，经营过程中的一切安全责任及费用自行承担</w:t>
            </w:r>
            <w:r w:rsidR="00722D53">
              <w:rPr>
                <w:rFonts w:ascii="仿宋" w:eastAsia="仿宋" w:hAnsi="仿宋" w:cs="Arial" w:hint="eastAsia"/>
                <w:color w:val="000000"/>
                <w:kern w:val="0"/>
                <w:sz w:val="24"/>
              </w:rPr>
              <w:t>，</w:t>
            </w:r>
            <w:r w:rsidR="00722D53" w:rsidRPr="00722D53">
              <w:rPr>
                <w:rFonts w:ascii="仿宋" w:eastAsia="仿宋" w:hAnsi="仿宋" w:cs="Arial" w:hint="eastAsia"/>
                <w:color w:val="000000"/>
                <w:kern w:val="0"/>
                <w:sz w:val="24"/>
              </w:rPr>
              <w:t>概不承担任何连带责任</w:t>
            </w:r>
            <w:r w:rsidRPr="00FF0FCB">
              <w:rPr>
                <w:rFonts w:ascii="仿宋" w:eastAsia="仿宋" w:hAnsi="仿宋" w:cs="Arial" w:hint="eastAsia"/>
                <w:color w:val="000000"/>
                <w:kern w:val="0"/>
                <w:sz w:val="24"/>
              </w:rPr>
              <w:t>。</w:t>
            </w:r>
          </w:p>
          <w:p w:rsidR="00FF0FCB" w:rsidRPr="00FF0FCB" w:rsidRDefault="00FF0FCB" w:rsidP="00FF0FCB">
            <w:pPr>
              <w:widowControl/>
              <w:spacing w:line="360" w:lineRule="exact"/>
              <w:ind w:firstLineChars="100" w:firstLine="240"/>
              <w:jc w:val="left"/>
              <w:rPr>
                <w:rFonts w:ascii="仿宋" w:eastAsia="仿宋" w:hAnsi="仿宋" w:cs="Arial"/>
                <w:color w:val="000000"/>
                <w:kern w:val="0"/>
                <w:sz w:val="24"/>
              </w:rPr>
            </w:pPr>
            <w:r w:rsidRPr="008E268D">
              <w:rPr>
                <w:rFonts w:ascii="仿宋" w:eastAsia="仿宋" w:hAnsi="仿宋" w:cs="Arial" w:hint="eastAsia"/>
                <w:color w:val="000000"/>
                <w:kern w:val="0"/>
                <w:sz w:val="24"/>
              </w:rPr>
              <w:t>5、拍卖人只提供拍卖成交确认书及拍卖佣金发票，委托人不提供标的发票，由买受人自行开据发票，并承担全部税费</w:t>
            </w:r>
          </w:p>
          <w:p w:rsidR="00FF0FCB" w:rsidRPr="00FF0FCB" w:rsidRDefault="00FF0FCB" w:rsidP="00FF0FCB">
            <w:pPr>
              <w:widowControl/>
              <w:spacing w:line="360" w:lineRule="exact"/>
              <w:ind w:firstLineChars="100" w:firstLine="240"/>
              <w:jc w:val="left"/>
              <w:rPr>
                <w:rFonts w:ascii="仿宋" w:eastAsia="仿宋" w:hAnsi="仿宋" w:cs="Arial"/>
                <w:color w:val="000000"/>
                <w:kern w:val="0"/>
                <w:sz w:val="24"/>
              </w:rPr>
            </w:pPr>
            <w:r>
              <w:rPr>
                <w:rFonts w:ascii="仿宋" w:eastAsia="仿宋" w:hAnsi="仿宋" w:cs="Arial" w:hint="eastAsia"/>
                <w:color w:val="000000"/>
                <w:kern w:val="0"/>
                <w:sz w:val="24"/>
              </w:rPr>
              <w:t>6</w:t>
            </w:r>
            <w:r w:rsidRPr="00FF0FCB">
              <w:rPr>
                <w:rFonts w:ascii="仿宋" w:eastAsia="仿宋" w:hAnsi="仿宋" w:cs="Arial" w:hint="eastAsia"/>
                <w:color w:val="000000"/>
                <w:kern w:val="0"/>
                <w:sz w:val="24"/>
              </w:rPr>
              <w:t xml:space="preserve"> </w:t>
            </w:r>
            <w:r w:rsidRPr="009D0F6C">
              <w:rPr>
                <w:rFonts w:ascii="仿宋" w:eastAsia="仿宋" w:hAnsi="仿宋" w:cs="宋体" w:hint="eastAsia"/>
                <w:color w:val="000000"/>
                <w:sz w:val="24"/>
              </w:rPr>
              <w:t>、</w:t>
            </w:r>
            <w:r w:rsidRPr="00FF0FCB">
              <w:rPr>
                <w:rFonts w:ascii="仿宋" w:eastAsia="仿宋" w:hAnsi="仿宋" w:cs="Arial" w:hint="eastAsia"/>
                <w:color w:val="000000"/>
                <w:kern w:val="0"/>
                <w:sz w:val="24"/>
              </w:rPr>
              <w:t>公告未尽事宜以</w:t>
            </w:r>
            <w:r w:rsidR="002609C0">
              <w:rPr>
                <w:rFonts w:ascii="仿宋" w:eastAsia="仿宋" w:hAnsi="仿宋" w:hint="eastAsia"/>
                <w:color w:val="000000"/>
              </w:rPr>
              <w:t>《</w:t>
            </w:r>
            <w:r w:rsidR="002609C0" w:rsidRPr="002B6972">
              <w:rPr>
                <w:rFonts w:ascii="仿宋" w:eastAsia="仿宋" w:hAnsi="仿宋" w:hint="eastAsia"/>
                <w:color w:val="000000"/>
                <w:sz w:val="24"/>
              </w:rPr>
              <w:t>市民广场三面翻广告设施经营权出租合同</w:t>
            </w:r>
            <w:r w:rsidR="002609C0">
              <w:rPr>
                <w:rFonts w:ascii="仿宋" w:eastAsia="仿宋" w:hAnsi="仿宋" w:hint="eastAsia"/>
                <w:color w:val="000000"/>
              </w:rPr>
              <w:t>》</w:t>
            </w:r>
            <w:r w:rsidRPr="00FF0FCB">
              <w:rPr>
                <w:rFonts w:ascii="仿宋" w:eastAsia="仿宋" w:hAnsi="仿宋" w:cs="Arial" w:hint="eastAsia"/>
                <w:color w:val="000000"/>
                <w:kern w:val="0"/>
                <w:sz w:val="24"/>
              </w:rPr>
              <w:t>、《竞买须知》等相关文件为准。</w:t>
            </w:r>
          </w:p>
          <w:p w:rsidR="00FB3696" w:rsidRPr="00FF0FCB" w:rsidRDefault="00FB3696" w:rsidP="00FF0FCB">
            <w:pPr>
              <w:widowControl/>
              <w:shd w:val="clear" w:color="auto" w:fill="FFFFFF"/>
              <w:spacing w:line="360" w:lineRule="exact"/>
              <w:ind w:firstLineChars="200" w:firstLine="480"/>
              <w:jc w:val="left"/>
              <w:rPr>
                <w:rFonts w:ascii="仿宋" w:eastAsia="仿宋" w:hAnsi="仿宋" w:cs="Arial"/>
                <w:color w:val="000000"/>
                <w:kern w:val="0"/>
                <w:sz w:val="24"/>
              </w:rPr>
            </w:pPr>
          </w:p>
          <w:p w:rsidR="00D06BBF" w:rsidRPr="008E268D" w:rsidRDefault="00D06BBF" w:rsidP="00FF0FCB">
            <w:pPr>
              <w:widowControl/>
              <w:spacing w:line="360" w:lineRule="exact"/>
              <w:ind w:firstLineChars="200" w:firstLine="480"/>
              <w:jc w:val="left"/>
              <w:rPr>
                <w:rFonts w:ascii="仿宋" w:eastAsia="仿宋" w:hAnsi="仿宋" w:cs="Arial"/>
                <w:color w:val="000000"/>
                <w:kern w:val="0"/>
                <w:sz w:val="24"/>
              </w:rPr>
            </w:pPr>
          </w:p>
        </w:tc>
      </w:tr>
    </w:tbl>
    <w:p w:rsidR="00D06BBF" w:rsidRPr="009D0F6C" w:rsidRDefault="00D06BBF" w:rsidP="00D06BBF">
      <w:pPr>
        <w:rPr>
          <w:rFonts w:ascii="仿宋" w:eastAsia="仿宋" w:hAnsi="仿宋"/>
          <w:sz w:val="24"/>
        </w:rPr>
      </w:pPr>
    </w:p>
    <w:p w:rsidR="00D06BBF" w:rsidRDefault="00D06BBF" w:rsidP="00D06BBF">
      <w:pPr>
        <w:rPr>
          <w:rFonts w:ascii="仿宋" w:eastAsia="仿宋" w:hAnsi="仿宋"/>
        </w:rPr>
      </w:pPr>
    </w:p>
    <w:p w:rsidR="007D1D0E" w:rsidRPr="00D06BBF" w:rsidRDefault="007D1D0E">
      <w:pPr>
        <w:rPr>
          <w:rFonts w:ascii="仿宋" w:eastAsia="仿宋" w:hAnsi="仿宋"/>
          <w:sz w:val="24"/>
        </w:rPr>
      </w:pPr>
    </w:p>
    <w:sectPr w:rsidR="007D1D0E" w:rsidRPr="00D06BBF" w:rsidSect="00A75FAD">
      <w:pgSz w:w="11906" w:h="16838"/>
      <w:pgMar w:top="907" w:right="907" w:bottom="907" w:left="90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49C3" w:rsidRDefault="00F049C3" w:rsidP="00F27490">
      <w:r>
        <w:separator/>
      </w:r>
    </w:p>
  </w:endnote>
  <w:endnote w:type="continuationSeparator" w:id="0">
    <w:p w:rsidR="00F049C3" w:rsidRDefault="00F049C3" w:rsidP="00F27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49C3" w:rsidRDefault="00F049C3" w:rsidP="00F27490">
      <w:r>
        <w:separator/>
      </w:r>
    </w:p>
  </w:footnote>
  <w:footnote w:type="continuationSeparator" w:id="0">
    <w:p w:rsidR="00F049C3" w:rsidRDefault="00F049C3" w:rsidP="00F274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wrapTrailSpaces/>
    <w:adjustLineHeightInTable/>
    <w:useFELayout/>
    <w:compatSetting w:name="compatibilityMode" w:uri="http://schemas.microsoft.com/office/word" w:val="12"/>
  </w:compat>
  <w:rsids>
    <w:rsidRoot w:val="008C1C5D"/>
    <w:rsid w:val="00022181"/>
    <w:rsid w:val="000717DE"/>
    <w:rsid w:val="00082410"/>
    <w:rsid w:val="00082A51"/>
    <w:rsid w:val="00096688"/>
    <w:rsid w:val="000F1B13"/>
    <w:rsid w:val="00111C1C"/>
    <w:rsid w:val="00112495"/>
    <w:rsid w:val="00162222"/>
    <w:rsid w:val="001C492B"/>
    <w:rsid w:val="002609C0"/>
    <w:rsid w:val="00304EA7"/>
    <w:rsid w:val="003258C7"/>
    <w:rsid w:val="00330D1F"/>
    <w:rsid w:val="00353D28"/>
    <w:rsid w:val="00396AD8"/>
    <w:rsid w:val="003C64D0"/>
    <w:rsid w:val="003D1101"/>
    <w:rsid w:val="00422535"/>
    <w:rsid w:val="004331AA"/>
    <w:rsid w:val="00446AAD"/>
    <w:rsid w:val="00491F16"/>
    <w:rsid w:val="004A30A8"/>
    <w:rsid w:val="004C583D"/>
    <w:rsid w:val="004F59F7"/>
    <w:rsid w:val="0050590E"/>
    <w:rsid w:val="005173D5"/>
    <w:rsid w:val="005777D6"/>
    <w:rsid w:val="005A48C1"/>
    <w:rsid w:val="005B4784"/>
    <w:rsid w:val="00612145"/>
    <w:rsid w:val="00671EE6"/>
    <w:rsid w:val="006A4545"/>
    <w:rsid w:val="006C2D05"/>
    <w:rsid w:val="006E47D8"/>
    <w:rsid w:val="006F7569"/>
    <w:rsid w:val="00705FCA"/>
    <w:rsid w:val="00722D53"/>
    <w:rsid w:val="00781160"/>
    <w:rsid w:val="007C4D44"/>
    <w:rsid w:val="007C7CEE"/>
    <w:rsid w:val="007D1D0E"/>
    <w:rsid w:val="0082501B"/>
    <w:rsid w:val="008506AA"/>
    <w:rsid w:val="0085516E"/>
    <w:rsid w:val="00876141"/>
    <w:rsid w:val="008C1C5D"/>
    <w:rsid w:val="008E268D"/>
    <w:rsid w:val="008E4FEC"/>
    <w:rsid w:val="00906252"/>
    <w:rsid w:val="009A6744"/>
    <w:rsid w:val="009D0F6C"/>
    <w:rsid w:val="009D104A"/>
    <w:rsid w:val="009E2A48"/>
    <w:rsid w:val="00A0579F"/>
    <w:rsid w:val="00A32DDA"/>
    <w:rsid w:val="00A603A2"/>
    <w:rsid w:val="00A75FAD"/>
    <w:rsid w:val="00AD7416"/>
    <w:rsid w:val="00B542CF"/>
    <w:rsid w:val="00B62959"/>
    <w:rsid w:val="00B9401D"/>
    <w:rsid w:val="00C51629"/>
    <w:rsid w:val="00C73CAA"/>
    <w:rsid w:val="00C76201"/>
    <w:rsid w:val="00CA252A"/>
    <w:rsid w:val="00CB3CF6"/>
    <w:rsid w:val="00CB42A9"/>
    <w:rsid w:val="00D0580B"/>
    <w:rsid w:val="00D06BBF"/>
    <w:rsid w:val="00DB36F9"/>
    <w:rsid w:val="00DD3487"/>
    <w:rsid w:val="00E4115A"/>
    <w:rsid w:val="00EB1902"/>
    <w:rsid w:val="00F049C3"/>
    <w:rsid w:val="00F172CB"/>
    <w:rsid w:val="00F2079B"/>
    <w:rsid w:val="00F2121A"/>
    <w:rsid w:val="00F27490"/>
    <w:rsid w:val="00F55F6C"/>
    <w:rsid w:val="00F56E7D"/>
    <w:rsid w:val="00F94FD6"/>
    <w:rsid w:val="00F97D60"/>
    <w:rsid w:val="00FA0F49"/>
    <w:rsid w:val="00FA37E1"/>
    <w:rsid w:val="00FB3696"/>
    <w:rsid w:val="00FC6508"/>
    <w:rsid w:val="00FE1714"/>
    <w:rsid w:val="00FF0FCB"/>
    <w:rsid w:val="00FF387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749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2749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27490"/>
    <w:rPr>
      <w:sz w:val="18"/>
      <w:szCs w:val="18"/>
    </w:rPr>
  </w:style>
  <w:style w:type="paragraph" w:styleId="a4">
    <w:name w:val="footer"/>
    <w:basedOn w:val="a"/>
    <w:link w:val="Char0"/>
    <w:uiPriority w:val="99"/>
    <w:unhideWhenUsed/>
    <w:rsid w:val="00F2749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27490"/>
    <w:rPr>
      <w:sz w:val="18"/>
      <w:szCs w:val="18"/>
    </w:rPr>
  </w:style>
  <w:style w:type="paragraph" w:styleId="a5">
    <w:name w:val="Normal (Web)"/>
    <w:basedOn w:val="a"/>
    <w:uiPriority w:val="99"/>
    <w:rsid w:val="00A75FAD"/>
    <w:pPr>
      <w:jc w:val="left"/>
    </w:pPr>
    <w:rPr>
      <w:rFonts w:ascii="Calibri" w:hAnsi="Calibri"/>
      <w:kern w:val="0"/>
      <w:sz w:val="24"/>
    </w:rPr>
  </w:style>
  <w:style w:type="paragraph" w:customStyle="1" w:styleId="1">
    <w:name w:val="无间隔1"/>
    <w:rsid w:val="00D06BBF"/>
    <w:pPr>
      <w:widowControl w:val="0"/>
      <w:jc w:val="both"/>
    </w:pPr>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749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2749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27490"/>
    <w:rPr>
      <w:sz w:val="18"/>
      <w:szCs w:val="18"/>
    </w:rPr>
  </w:style>
  <w:style w:type="paragraph" w:styleId="a4">
    <w:name w:val="footer"/>
    <w:basedOn w:val="a"/>
    <w:link w:val="Char0"/>
    <w:uiPriority w:val="99"/>
    <w:unhideWhenUsed/>
    <w:rsid w:val="00F2749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27490"/>
    <w:rPr>
      <w:sz w:val="18"/>
      <w:szCs w:val="18"/>
    </w:rPr>
  </w:style>
  <w:style w:type="paragraph" w:styleId="a5">
    <w:name w:val="Normal (Web)"/>
    <w:basedOn w:val="a"/>
    <w:rsid w:val="00A75FAD"/>
    <w:pPr>
      <w:jc w:val="left"/>
    </w:pPr>
    <w:rPr>
      <w:rFonts w:ascii="Calibri" w:hAnsi="Calibri"/>
      <w:kern w:val="0"/>
      <w:sz w:val="24"/>
    </w:rPr>
  </w:style>
  <w:style w:type="paragraph" w:customStyle="1" w:styleId="1">
    <w:name w:val="无间隔1"/>
    <w:rsid w:val="00D06BBF"/>
    <w:pPr>
      <w:widowControl w:val="0"/>
      <w:jc w:val="both"/>
    </w:pPr>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175271">
      <w:bodyDiv w:val="1"/>
      <w:marLeft w:val="0"/>
      <w:marRight w:val="0"/>
      <w:marTop w:val="0"/>
      <w:marBottom w:val="0"/>
      <w:divBdr>
        <w:top w:val="none" w:sz="0" w:space="0" w:color="auto"/>
        <w:left w:val="none" w:sz="0" w:space="0" w:color="auto"/>
        <w:bottom w:val="none" w:sz="0" w:space="0" w:color="auto"/>
        <w:right w:val="none" w:sz="0" w:space="0" w:color="auto"/>
      </w:divBdr>
    </w:div>
    <w:div w:id="2094811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5</Pages>
  <Words>606</Words>
  <Characters>3457</Characters>
  <Application>Microsoft Office Word</Application>
  <DocSecurity>0</DocSecurity>
  <Lines>28</Lines>
  <Paragraphs>8</Paragraphs>
  <ScaleCrop>false</ScaleCrop>
  <Company/>
  <LinksUpToDate>false</LinksUpToDate>
  <CharactersWithSpaces>4055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dc:creator>
  <cp:keywords/>
  <dc:description/>
  <cp:lastModifiedBy>w</cp:lastModifiedBy>
  <cp:revision>70</cp:revision>
  <dcterms:created xsi:type="dcterms:W3CDTF">2020-08-04T02:36:00Z</dcterms:created>
  <dcterms:modified xsi:type="dcterms:W3CDTF">2021-03-30T01:21:00Z</dcterms:modified>
</cp:coreProperties>
</file>